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5F3A24" w14:textId="77777777" w:rsidR="00C17C34" w:rsidRDefault="00C17C34" w:rsidP="00C17C34">
      <w:pPr>
        <w:ind w:firstLine="720"/>
        <w:jc w:val="center"/>
        <w:rPr>
          <w:rFonts w:ascii="Times New Roman" w:hAnsi="Times New Roman" w:cs="Times New Roman"/>
          <w:sz w:val="24"/>
          <w:szCs w:val="24"/>
        </w:rPr>
      </w:pPr>
      <w:bookmarkStart w:id="0" w:name="_GoBack"/>
      <w:bookmarkEnd w:id="0"/>
    </w:p>
    <w:p w14:paraId="4A465F4E" w14:textId="77777777" w:rsidR="00C17C34" w:rsidRDefault="00C17C34" w:rsidP="00C17C34">
      <w:pPr>
        <w:ind w:firstLine="720"/>
        <w:jc w:val="center"/>
        <w:rPr>
          <w:rFonts w:ascii="Times New Roman" w:hAnsi="Times New Roman" w:cs="Times New Roman"/>
          <w:sz w:val="24"/>
          <w:szCs w:val="24"/>
        </w:rPr>
      </w:pPr>
    </w:p>
    <w:p w14:paraId="08C3004A" w14:textId="77777777" w:rsidR="00C17C34" w:rsidRDefault="00C17C34" w:rsidP="00C17C34">
      <w:pPr>
        <w:ind w:firstLine="720"/>
        <w:jc w:val="center"/>
        <w:rPr>
          <w:rFonts w:ascii="Times New Roman" w:hAnsi="Times New Roman" w:cs="Times New Roman"/>
          <w:sz w:val="24"/>
          <w:szCs w:val="24"/>
        </w:rPr>
      </w:pPr>
    </w:p>
    <w:p w14:paraId="3BEEDF44" w14:textId="77777777" w:rsidR="00C17C34" w:rsidRDefault="00C17C34" w:rsidP="00C17C34">
      <w:pPr>
        <w:ind w:firstLine="720"/>
        <w:jc w:val="center"/>
        <w:rPr>
          <w:rFonts w:ascii="Times New Roman" w:hAnsi="Times New Roman" w:cs="Times New Roman"/>
          <w:sz w:val="24"/>
          <w:szCs w:val="24"/>
        </w:rPr>
      </w:pPr>
    </w:p>
    <w:p w14:paraId="55F7F903" w14:textId="77777777" w:rsidR="00C17C34" w:rsidRDefault="00C17C34" w:rsidP="00C17C34">
      <w:pPr>
        <w:ind w:firstLine="720"/>
        <w:jc w:val="center"/>
        <w:rPr>
          <w:rFonts w:ascii="Times New Roman" w:hAnsi="Times New Roman" w:cs="Times New Roman"/>
          <w:sz w:val="24"/>
          <w:szCs w:val="24"/>
        </w:rPr>
      </w:pPr>
    </w:p>
    <w:p w14:paraId="2518C29B" w14:textId="77777777" w:rsidR="00C17C34" w:rsidRDefault="00C17C34" w:rsidP="00C17C34">
      <w:pPr>
        <w:ind w:firstLine="720"/>
        <w:jc w:val="center"/>
        <w:rPr>
          <w:rFonts w:ascii="Times New Roman" w:hAnsi="Times New Roman" w:cs="Times New Roman"/>
          <w:sz w:val="24"/>
          <w:szCs w:val="24"/>
        </w:rPr>
      </w:pPr>
    </w:p>
    <w:p w14:paraId="41EE77F8" w14:textId="77777777" w:rsidR="00C17C34" w:rsidRDefault="00C17C34" w:rsidP="00C17C34">
      <w:pPr>
        <w:ind w:firstLine="720"/>
        <w:jc w:val="center"/>
        <w:rPr>
          <w:rFonts w:ascii="Times New Roman" w:hAnsi="Times New Roman" w:cs="Times New Roman"/>
          <w:sz w:val="24"/>
          <w:szCs w:val="24"/>
        </w:rPr>
      </w:pPr>
    </w:p>
    <w:p w14:paraId="747D3FC1" w14:textId="4E757EE8" w:rsidR="00C17C34" w:rsidRPr="00051042" w:rsidRDefault="00C03391" w:rsidP="00C17C34">
      <w:pPr>
        <w:ind w:firstLine="720"/>
        <w:jc w:val="center"/>
        <w:rPr>
          <w:rFonts w:ascii="Times New Roman" w:hAnsi="Times New Roman" w:cs="Times New Roman"/>
          <w:sz w:val="24"/>
          <w:szCs w:val="24"/>
        </w:rPr>
      </w:pPr>
      <w:r w:rsidRPr="00051042">
        <w:rPr>
          <w:rFonts w:ascii="Times New Roman" w:hAnsi="Times New Roman" w:cs="Times New Roman"/>
          <w:sz w:val="24"/>
          <w:szCs w:val="24"/>
        </w:rPr>
        <w:t xml:space="preserve">The </w:t>
      </w:r>
      <w:r>
        <w:rPr>
          <w:rFonts w:ascii="Times New Roman" w:hAnsi="Times New Roman" w:cs="Times New Roman"/>
          <w:sz w:val="24"/>
          <w:szCs w:val="24"/>
        </w:rPr>
        <w:t>Perception of Teachers o</w:t>
      </w:r>
      <w:r w:rsidRPr="00051042">
        <w:rPr>
          <w:rFonts w:ascii="Times New Roman" w:hAnsi="Times New Roman" w:cs="Times New Roman"/>
          <w:sz w:val="24"/>
          <w:szCs w:val="24"/>
        </w:rPr>
        <w:t xml:space="preserve">n the Integration </w:t>
      </w:r>
      <w:proofErr w:type="spellStart"/>
      <w:r w:rsidRPr="00051042">
        <w:rPr>
          <w:rFonts w:ascii="Times New Roman" w:hAnsi="Times New Roman" w:cs="Times New Roman"/>
          <w:sz w:val="24"/>
          <w:szCs w:val="24"/>
        </w:rPr>
        <w:t>Programme</w:t>
      </w:r>
      <w:proofErr w:type="spellEnd"/>
      <w:r w:rsidRPr="00051042">
        <w:rPr>
          <w:rFonts w:ascii="Times New Roman" w:hAnsi="Times New Roman" w:cs="Times New Roman"/>
          <w:sz w:val="24"/>
          <w:szCs w:val="24"/>
        </w:rPr>
        <w:t xml:space="preserve"> on </w:t>
      </w:r>
      <w:r w:rsidR="00B05C6E">
        <w:rPr>
          <w:rFonts w:ascii="Times New Roman" w:hAnsi="Times New Roman" w:cs="Times New Roman"/>
          <w:sz w:val="24"/>
          <w:szCs w:val="24"/>
        </w:rPr>
        <w:t xml:space="preserve">Visually impaired students </w:t>
      </w:r>
      <w:r w:rsidRPr="00051042">
        <w:rPr>
          <w:rFonts w:ascii="Times New Roman" w:hAnsi="Times New Roman" w:cs="Times New Roman"/>
          <w:sz w:val="24"/>
          <w:szCs w:val="24"/>
        </w:rPr>
        <w:t xml:space="preserve">in </w:t>
      </w:r>
      <w:r w:rsidR="006520BF" w:rsidRPr="00051042">
        <w:rPr>
          <w:rFonts w:ascii="Times New Roman" w:hAnsi="Times New Roman" w:cs="Times New Roman"/>
          <w:sz w:val="24"/>
          <w:szCs w:val="24"/>
        </w:rPr>
        <w:t xml:space="preserve">UAE </w:t>
      </w:r>
    </w:p>
    <w:p w14:paraId="0403C714" w14:textId="77777777" w:rsidR="00C17C34" w:rsidRPr="00051042" w:rsidRDefault="00C03391" w:rsidP="00C17C34">
      <w:pPr>
        <w:ind w:firstLine="720"/>
        <w:jc w:val="center"/>
        <w:rPr>
          <w:rFonts w:ascii="Times New Roman" w:hAnsi="Times New Roman" w:cs="Times New Roman"/>
          <w:sz w:val="24"/>
          <w:szCs w:val="24"/>
        </w:rPr>
      </w:pPr>
      <w:r w:rsidRPr="00051042">
        <w:rPr>
          <w:rFonts w:ascii="Times New Roman" w:hAnsi="Times New Roman" w:cs="Times New Roman"/>
          <w:sz w:val="24"/>
          <w:szCs w:val="24"/>
        </w:rPr>
        <w:t>Student Name</w:t>
      </w:r>
    </w:p>
    <w:p w14:paraId="1FF8F667" w14:textId="77777777" w:rsidR="00C17C34" w:rsidRPr="007C23A4" w:rsidRDefault="00C03391" w:rsidP="00C17C34">
      <w:pPr>
        <w:ind w:firstLine="720"/>
        <w:jc w:val="center"/>
        <w:rPr>
          <w:rFonts w:ascii="Times New Roman" w:hAnsi="Times New Roman" w:cs="Times New Roman"/>
          <w:sz w:val="24"/>
          <w:szCs w:val="24"/>
        </w:rPr>
      </w:pPr>
      <w:r w:rsidRPr="007C23A4">
        <w:rPr>
          <w:rFonts w:ascii="Times New Roman" w:hAnsi="Times New Roman" w:cs="Times New Roman"/>
          <w:sz w:val="24"/>
          <w:szCs w:val="24"/>
        </w:rPr>
        <w:t>Institution Affiliation</w:t>
      </w:r>
    </w:p>
    <w:p w14:paraId="2D11805F" w14:textId="77777777" w:rsidR="00C17C34" w:rsidRPr="007C23A4" w:rsidRDefault="00C03391" w:rsidP="00C17C34">
      <w:pPr>
        <w:ind w:firstLine="720"/>
        <w:jc w:val="center"/>
        <w:rPr>
          <w:rFonts w:ascii="Times New Roman" w:hAnsi="Times New Roman" w:cs="Times New Roman"/>
          <w:sz w:val="24"/>
          <w:szCs w:val="24"/>
        </w:rPr>
      </w:pPr>
      <w:r w:rsidRPr="007C23A4">
        <w:rPr>
          <w:rFonts w:ascii="Times New Roman" w:hAnsi="Times New Roman" w:cs="Times New Roman"/>
          <w:sz w:val="24"/>
          <w:szCs w:val="24"/>
        </w:rPr>
        <w:t>Instructor Name</w:t>
      </w:r>
    </w:p>
    <w:p w14:paraId="137683C6" w14:textId="77777777" w:rsidR="00C17C34" w:rsidRPr="007C23A4" w:rsidRDefault="00C03391" w:rsidP="00C17C34">
      <w:pPr>
        <w:ind w:firstLine="720"/>
        <w:jc w:val="center"/>
        <w:rPr>
          <w:rFonts w:ascii="Times New Roman" w:hAnsi="Times New Roman" w:cs="Times New Roman"/>
          <w:sz w:val="24"/>
          <w:szCs w:val="24"/>
        </w:rPr>
      </w:pPr>
      <w:r w:rsidRPr="007C23A4">
        <w:rPr>
          <w:rFonts w:ascii="Times New Roman" w:hAnsi="Times New Roman" w:cs="Times New Roman"/>
          <w:sz w:val="24"/>
          <w:szCs w:val="24"/>
        </w:rPr>
        <w:t>Course Title</w:t>
      </w:r>
    </w:p>
    <w:p w14:paraId="44A9EC71" w14:textId="77777777" w:rsidR="00C17C34" w:rsidRDefault="00C03391" w:rsidP="00C17C34">
      <w:pPr>
        <w:ind w:firstLine="720"/>
        <w:jc w:val="center"/>
        <w:rPr>
          <w:rFonts w:ascii="Times New Roman" w:hAnsi="Times New Roman" w:cs="Times New Roman"/>
          <w:sz w:val="24"/>
          <w:szCs w:val="24"/>
        </w:rPr>
      </w:pPr>
      <w:r w:rsidRPr="007C23A4">
        <w:rPr>
          <w:rFonts w:ascii="Times New Roman" w:hAnsi="Times New Roman" w:cs="Times New Roman"/>
          <w:sz w:val="24"/>
          <w:szCs w:val="24"/>
        </w:rPr>
        <w:t>Date</w:t>
      </w:r>
    </w:p>
    <w:p w14:paraId="45E076A7" w14:textId="77777777" w:rsidR="00C17C34" w:rsidRDefault="00C03391">
      <w:pPr>
        <w:rPr>
          <w:rFonts w:ascii="Times New Roman" w:hAnsi="Times New Roman" w:cs="Times New Roman"/>
          <w:sz w:val="24"/>
          <w:szCs w:val="24"/>
        </w:rPr>
      </w:pPr>
      <w:r>
        <w:rPr>
          <w:rFonts w:ascii="Times New Roman" w:hAnsi="Times New Roman" w:cs="Times New Roman"/>
          <w:sz w:val="24"/>
          <w:szCs w:val="24"/>
        </w:rPr>
        <w:br w:type="page"/>
      </w:r>
    </w:p>
    <w:p w14:paraId="4F34C912" w14:textId="77777777" w:rsidR="00F03E46" w:rsidRPr="00F03E46" w:rsidRDefault="00C03391" w:rsidP="00F03E46">
      <w:pPr>
        <w:ind w:firstLine="720"/>
        <w:jc w:val="center"/>
        <w:rPr>
          <w:rFonts w:ascii="Times New Roman" w:hAnsi="Times New Roman" w:cs="Times New Roman"/>
          <w:b/>
          <w:sz w:val="24"/>
          <w:szCs w:val="24"/>
        </w:rPr>
      </w:pPr>
      <w:r w:rsidRPr="00F03E46">
        <w:rPr>
          <w:rFonts w:ascii="Times New Roman" w:hAnsi="Times New Roman" w:cs="Times New Roman"/>
          <w:b/>
          <w:sz w:val="24"/>
          <w:szCs w:val="24"/>
        </w:rPr>
        <w:lastRenderedPageBreak/>
        <w:t xml:space="preserve">Tittle </w:t>
      </w:r>
    </w:p>
    <w:p w14:paraId="3712A0AA" w14:textId="0C9257FC" w:rsidR="00C17C34" w:rsidRDefault="00C03391" w:rsidP="00C17C34">
      <w:pPr>
        <w:ind w:firstLine="720"/>
        <w:jc w:val="center"/>
        <w:rPr>
          <w:rFonts w:ascii="Times New Roman" w:hAnsi="Times New Roman" w:cs="Times New Roman"/>
          <w:sz w:val="24"/>
          <w:szCs w:val="24"/>
        </w:rPr>
      </w:pPr>
      <w:r>
        <w:rPr>
          <w:rFonts w:ascii="Times New Roman" w:hAnsi="Times New Roman" w:cs="Times New Roman"/>
          <w:b/>
          <w:sz w:val="24"/>
          <w:szCs w:val="24"/>
        </w:rPr>
        <w:t xml:space="preserve">The perception of teachers on the integration program that will cater to Visual impaired students in learning institutions in the United Arab Emirates </w:t>
      </w:r>
    </w:p>
    <w:p w14:paraId="60AA6D87" w14:textId="77777777" w:rsidR="00767EFD" w:rsidRDefault="00C03391" w:rsidP="00FC7A43">
      <w:pPr>
        <w:spacing w:line="480" w:lineRule="auto"/>
        <w:jc w:val="center"/>
        <w:rPr>
          <w:rFonts w:ascii="Times New Roman" w:hAnsi="Times New Roman" w:cs="Times New Roman"/>
          <w:b/>
          <w:sz w:val="24"/>
          <w:szCs w:val="24"/>
        </w:rPr>
      </w:pPr>
      <w:r>
        <w:rPr>
          <w:rFonts w:ascii="Times New Roman" w:hAnsi="Times New Roman" w:cs="Times New Roman"/>
          <w:b/>
          <w:sz w:val="24"/>
          <w:szCs w:val="24"/>
        </w:rPr>
        <w:t>Abstract</w:t>
      </w:r>
    </w:p>
    <w:p w14:paraId="0538B0BC" w14:textId="3A95BC92" w:rsidR="00F95F93" w:rsidRDefault="00C03391" w:rsidP="002B591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significant aspect in UAE educational sector is basically the integration of visually impaired and blind students, within the formal education </w:t>
      </w:r>
      <w:r w:rsidR="00F8201C">
        <w:rPr>
          <w:rFonts w:ascii="Times New Roman" w:hAnsi="Times New Roman" w:cs="Times New Roman"/>
          <w:sz w:val="24"/>
          <w:szCs w:val="24"/>
        </w:rPr>
        <w:t>system</w:t>
      </w:r>
      <w:r>
        <w:rPr>
          <w:rFonts w:ascii="Times New Roman" w:hAnsi="Times New Roman" w:cs="Times New Roman"/>
          <w:sz w:val="24"/>
          <w:szCs w:val="24"/>
        </w:rPr>
        <w:t xml:space="preserve"> which is seen to be given very little attention contrary to the </w:t>
      </w:r>
      <w:r w:rsidR="00F8201C">
        <w:rPr>
          <w:rFonts w:ascii="Times New Roman" w:hAnsi="Times New Roman" w:cs="Times New Roman"/>
          <w:sz w:val="24"/>
          <w:szCs w:val="24"/>
        </w:rPr>
        <w:t>requirements</w:t>
      </w:r>
      <w:r>
        <w:rPr>
          <w:rFonts w:ascii="Times New Roman" w:hAnsi="Times New Roman" w:cs="Times New Roman"/>
          <w:sz w:val="24"/>
          <w:szCs w:val="24"/>
        </w:rPr>
        <w:t xml:space="preserve"> of the social and health domains.</w:t>
      </w:r>
      <w:r w:rsidR="00F8201C">
        <w:rPr>
          <w:rFonts w:ascii="Times New Roman" w:hAnsi="Times New Roman" w:cs="Times New Roman"/>
          <w:sz w:val="24"/>
          <w:szCs w:val="24"/>
        </w:rPr>
        <w:t xml:space="preserve"> It is noted that when a b</w:t>
      </w:r>
      <w:r>
        <w:rPr>
          <w:rFonts w:ascii="Times New Roman" w:hAnsi="Times New Roman" w:cs="Times New Roman"/>
          <w:sz w:val="24"/>
          <w:szCs w:val="24"/>
        </w:rPr>
        <w:t xml:space="preserve">lind or visually impaired child who is not affected with other disabilities is well cared for as his or her parents help him/her to compensate for his/her sensory loss is viewed to be in a position of developing like others.  Therefore different people have different perceptions </w:t>
      </w:r>
      <w:r w:rsidRPr="0016702D">
        <w:rPr>
          <w:rFonts w:ascii="Times New Roman" w:hAnsi="Times New Roman" w:cs="Times New Roman"/>
          <w:sz w:val="24"/>
          <w:szCs w:val="24"/>
          <w:highlight w:val="yellow"/>
        </w:rPr>
        <w:t>on blind student integration as teachers are included too</w:t>
      </w:r>
      <w:r>
        <w:rPr>
          <w:rFonts w:ascii="Times New Roman" w:hAnsi="Times New Roman" w:cs="Times New Roman"/>
          <w:sz w:val="24"/>
          <w:szCs w:val="24"/>
        </w:rPr>
        <w:t xml:space="preserve">. This research will seek the establishment of </w:t>
      </w:r>
      <w:r w:rsidRPr="0016702D">
        <w:rPr>
          <w:rFonts w:ascii="Times New Roman" w:hAnsi="Times New Roman" w:cs="Times New Roman"/>
          <w:sz w:val="24"/>
          <w:szCs w:val="24"/>
          <w:highlight w:val="yellow"/>
        </w:rPr>
        <w:t xml:space="preserve">learners' </w:t>
      </w:r>
      <w:r w:rsidR="005126B2" w:rsidRPr="0016702D">
        <w:rPr>
          <w:rFonts w:ascii="Times New Roman" w:hAnsi="Times New Roman" w:cs="Times New Roman"/>
          <w:sz w:val="24"/>
          <w:szCs w:val="24"/>
          <w:highlight w:val="yellow"/>
        </w:rPr>
        <w:t>and educators</w:t>
      </w:r>
      <w:r w:rsidRPr="0016702D">
        <w:rPr>
          <w:rFonts w:ascii="Times New Roman" w:hAnsi="Times New Roman" w:cs="Times New Roman"/>
          <w:sz w:val="24"/>
          <w:szCs w:val="24"/>
          <w:highlight w:val="yellow"/>
        </w:rPr>
        <w:t xml:space="preserve">' </w:t>
      </w:r>
      <w:commentRangeStart w:id="1"/>
      <w:r w:rsidRPr="0016702D">
        <w:rPr>
          <w:rFonts w:ascii="Times New Roman" w:hAnsi="Times New Roman" w:cs="Times New Roman"/>
          <w:sz w:val="24"/>
          <w:szCs w:val="24"/>
          <w:highlight w:val="yellow"/>
        </w:rPr>
        <w:t>perceptions</w:t>
      </w:r>
      <w:commentRangeEnd w:id="1"/>
      <w:r w:rsidR="00021300">
        <w:rPr>
          <w:rStyle w:val="CommentReference"/>
        </w:rPr>
        <w:commentReference w:id="1"/>
      </w:r>
      <w:r>
        <w:rPr>
          <w:rFonts w:ascii="Times New Roman" w:hAnsi="Times New Roman" w:cs="Times New Roman"/>
          <w:sz w:val="24"/>
          <w:szCs w:val="24"/>
        </w:rPr>
        <w:t xml:space="preserve"> of the </w:t>
      </w:r>
      <w:r w:rsidR="005126B2">
        <w:rPr>
          <w:rFonts w:ascii="Times New Roman" w:hAnsi="Times New Roman" w:cs="Times New Roman"/>
          <w:sz w:val="24"/>
          <w:szCs w:val="24"/>
        </w:rPr>
        <w:t>integration</w:t>
      </w:r>
      <w:r>
        <w:rPr>
          <w:rFonts w:ascii="Times New Roman" w:hAnsi="Times New Roman" w:cs="Times New Roman"/>
          <w:sz w:val="24"/>
          <w:szCs w:val="24"/>
        </w:rPr>
        <w:t xml:space="preserve"> program of learners with visual disabilities in learning institutions.</w:t>
      </w:r>
      <w:r w:rsidR="005126B2">
        <w:rPr>
          <w:rFonts w:ascii="Times New Roman" w:hAnsi="Times New Roman" w:cs="Times New Roman"/>
          <w:sz w:val="24"/>
          <w:szCs w:val="24"/>
        </w:rPr>
        <w:t xml:space="preserve"> The study will be carried out </w:t>
      </w:r>
      <w:r w:rsidR="005126B2" w:rsidRPr="0016702D">
        <w:rPr>
          <w:rFonts w:ascii="Times New Roman" w:hAnsi="Times New Roman" w:cs="Times New Roman"/>
          <w:sz w:val="24"/>
          <w:szCs w:val="24"/>
          <w:highlight w:val="yellow"/>
        </w:rPr>
        <w:t xml:space="preserve">in </w:t>
      </w:r>
      <w:r w:rsidR="002B5914">
        <w:rPr>
          <w:rFonts w:ascii="Times New Roman" w:hAnsi="Times New Roman" w:cs="Times New Roman"/>
          <w:sz w:val="24"/>
          <w:szCs w:val="24"/>
          <w:highlight w:val="yellow"/>
        </w:rPr>
        <w:t>Abu Dhabi</w:t>
      </w:r>
      <w:r w:rsidR="005126B2" w:rsidRPr="0016702D">
        <w:rPr>
          <w:rFonts w:ascii="Times New Roman" w:hAnsi="Times New Roman" w:cs="Times New Roman"/>
          <w:sz w:val="24"/>
          <w:szCs w:val="24"/>
          <w:highlight w:val="yellow"/>
        </w:rPr>
        <w:t xml:space="preserve"> state</w:t>
      </w:r>
      <w:r w:rsidR="005126B2">
        <w:rPr>
          <w:rFonts w:ascii="Times New Roman" w:hAnsi="Times New Roman" w:cs="Times New Roman"/>
          <w:sz w:val="24"/>
          <w:szCs w:val="24"/>
        </w:rPr>
        <w:t xml:space="preserve"> in the United Arab Emirates. </w:t>
      </w:r>
      <w:r w:rsidR="002B5914">
        <w:rPr>
          <w:rFonts w:ascii="Times New Roman" w:hAnsi="Times New Roman" w:cs="Times New Roman"/>
          <w:sz w:val="24"/>
          <w:szCs w:val="24"/>
        </w:rPr>
        <w:t>The qualitative method</w:t>
      </w:r>
      <w:r w:rsidR="005126B2">
        <w:rPr>
          <w:rFonts w:ascii="Times New Roman" w:hAnsi="Times New Roman" w:cs="Times New Roman"/>
          <w:sz w:val="24"/>
          <w:szCs w:val="24"/>
        </w:rPr>
        <w:t xml:space="preserve"> </w:t>
      </w:r>
      <w:r w:rsidR="00730FC1">
        <w:rPr>
          <w:rFonts w:ascii="Times New Roman" w:hAnsi="Times New Roman" w:cs="Times New Roman"/>
          <w:sz w:val="24"/>
          <w:szCs w:val="24"/>
        </w:rPr>
        <w:t>is</w:t>
      </w:r>
      <w:r w:rsidR="005126B2">
        <w:rPr>
          <w:rFonts w:ascii="Times New Roman" w:hAnsi="Times New Roman" w:cs="Times New Roman"/>
          <w:sz w:val="24"/>
          <w:szCs w:val="24"/>
        </w:rPr>
        <w:t xml:space="preserve"> to be used. The techniques for </w:t>
      </w:r>
      <w:r w:rsidR="005126B2" w:rsidRPr="00EC2E9B">
        <w:rPr>
          <w:rFonts w:ascii="Times New Roman" w:hAnsi="Times New Roman" w:cs="Times New Roman"/>
          <w:sz w:val="24"/>
          <w:szCs w:val="24"/>
          <w:highlight w:val="yellow"/>
        </w:rPr>
        <w:t xml:space="preserve">collecting </w:t>
      </w:r>
      <w:commentRangeStart w:id="2"/>
      <w:r w:rsidR="005126B2" w:rsidRPr="00EC2E9B">
        <w:rPr>
          <w:rFonts w:ascii="Times New Roman" w:hAnsi="Times New Roman" w:cs="Times New Roman"/>
          <w:sz w:val="24"/>
          <w:szCs w:val="24"/>
          <w:highlight w:val="yellow"/>
        </w:rPr>
        <w:t>data</w:t>
      </w:r>
      <w:commentRangeEnd w:id="2"/>
      <w:r w:rsidR="00021300">
        <w:rPr>
          <w:rStyle w:val="CommentReference"/>
        </w:rPr>
        <w:commentReference w:id="2"/>
      </w:r>
      <w:r w:rsidR="005126B2" w:rsidRPr="00EC2E9B">
        <w:rPr>
          <w:rFonts w:ascii="Times New Roman" w:hAnsi="Times New Roman" w:cs="Times New Roman"/>
          <w:sz w:val="24"/>
          <w:szCs w:val="24"/>
          <w:highlight w:val="yellow"/>
        </w:rPr>
        <w:t xml:space="preserve"> will be </w:t>
      </w:r>
      <w:r w:rsidR="00730FC1" w:rsidRPr="00EC2E9B">
        <w:rPr>
          <w:rFonts w:ascii="Times New Roman" w:hAnsi="Times New Roman" w:cs="Times New Roman"/>
          <w:sz w:val="24"/>
          <w:szCs w:val="24"/>
          <w:highlight w:val="yellow"/>
        </w:rPr>
        <w:t>document analysis, interviewing, and focus on</w:t>
      </w:r>
      <w:r w:rsidR="00730FC1">
        <w:rPr>
          <w:rFonts w:ascii="Times New Roman" w:hAnsi="Times New Roman" w:cs="Times New Roman"/>
          <w:sz w:val="24"/>
          <w:szCs w:val="24"/>
        </w:rPr>
        <w:t xml:space="preserve"> group discussion. </w:t>
      </w:r>
    </w:p>
    <w:p w14:paraId="6AE0C3DB" w14:textId="77777777" w:rsidR="00A15D2E" w:rsidRPr="00EF574C" w:rsidRDefault="00C03391" w:rsidP="00A15D2E">
      <w:pPr>
        <w:spacing w:line="480" w:lineRule="auto"/>
        <w:rPr>
          <w:rFonts w:ascii="Times New Roman" w:hAnsi="Times New Roman" w:cs="Times New Roman"/>
          <w:b/>
          <w:sz w:val="24"/>
          <w:szCs w:val="24"/>
        </w:rPr>
      </w:pPr>
      <w:r w:rsidRPr="00EF574C">
        <w:rPr>
          <w:rFonts w:ascii="Times New Roman" w:hAnsi="Times New Roman" w:cs="Times New Roman"/>
          <w:b/>
          <w:sz w:val="24"/>
          <w:szCs w:val="24"/>
        </w:rPr>
        <w:t xml:space="preserve">Keywords: </w:t>
      </w:r>
      <w:r w:rsidR="00730FC1">
        <w:rPr>
          <w:rFonts w:ascii="Times New Roman" w:hAnsi="Times New Roman" w:cs="Times New Roman"/>
          <w:b/>
          <w:sz w:val="24"/>
          <w:szCs w:val="24"/>
        </w:rPr>
        <w:t>Teachers, Visual Impaired St</w:t>
      </w:r>
      <w:r w:rsidR="00CC61EB">
        <w:rPr>
          <w:rFonts w:ascii="Times New Roman" w:hAnsi="Times New Roman" w:cs="Times New Roman"/>
          <w:b/>
          <w:sz w:val="24"/>
          <w:szCs w:val="24"/>
        </w:rPr>
        <w:t>udents (VIS), Perception, a</w:t>
      </w:r>
      <w:r w:rsidR="00730FC1">
        <w:rPr>
          <w:rFonts w:ascii="Times New Roman" w:hAnsi="Times New Roman" w:cs="Times New Roman"/>
          <w:b/>
          <w:sz w:val="24"/>
          <w:szCs w:val="24"/>
        </w:rPr>
        <w:t xml:space="preserve">nd Integration </w:t>
      </w:r>
      <w:r w:rsidR="00730FC1">
        <w:rPr>
          <w:rFonts w:ascii="Times New Roman" w:hAnsi="Times New Roman" w:cs="Times New Roman"/>
          <w:b/>
          <w:sz w:val="24"/>
          <w:szCs w:val="24"/>
        </w:rPr>
        <w:tab/>
      </w:r>
      <w:r w:rsidR="00730FC1">
        <w:rPr>
          <w:rFonts w:ascii="Times New Roman" w:hAnsi="Times New Roman" w:cs="Times New Roman"/>
          <w:b/>
          <w:sz w:val="24"/>
          <w:szCs w:val="24"/>
        </w:rPr>
        <w:tab/>
      </w:r>
      <w:r w:rsidR="00730FC1">
        <w:rPr>
          <w:rFonts w:ascii="Times New Roman" w:hAnsi="Times New Roman" w:cs="Times New Roman"/>
          <w:b/>
          <w:sz w:val="24"/>
          <w:szCs w:val="24"/>
        </w:rPr>
        <w:tab/>
      </w:r>
      <w:r w:rsidR="00730FC1">
        <w:rPr>
          <w:rFonts w:ascii="Times New Roman" w:hAnsi="Times New Roman" w:cs="Times New Roman"/>
          <w:b/>
          <w:sz w:val="24"/>
          <w:szCs w:val="24"/>
        </w:rPr>
        <w:tab/>
        <w:t xml:space="preserve">Programme. </w:t>
      </w:r>
    </w:p>
    <w:p w14:paraId="4BC6A52A" w14:textId="77777777" w:rsidR="00A15D2E" w:rsidRDefault="00C03391" w:rsidP="00CC61EB">
      <w:pPr>
        <w:spacing w:line="480" w:lineRule="auto"/>
        <w:jc w:val="center"/>
        <w:rPr>
          <w:rFonts w:ascii="Times New Roman" w:hAnsi="Times New Roman" w:cs="Times New Roman"/>
          <w:b/>
          <w:sz w:val="24"/>
          <w:szCs w:val="24"/>
        </w:rPr>
      </w:pPr>
      <w:commentRangeStart w:id="3"/>
      <w:r>
        <w:rPr>
          <w:rFonts w:ascii="Times New Roman" w:hAnsi="Times New Roman" w:cs="Times New Roman"/>
          <w:b/>
          <w:sz w:val="24"/>
          <w:szCs w:val="24"/>
        </w:rPr>
        <w:t>Introduction</w:t>
      </w:r>
      <w:commentRangeEnd w:id="3"/>
      <w:r w:rsidR="00E44C6F">
        <w:rPr>
          <w:rStyle w:val="CommentReference"/>
        </w:rPr>
        <w:commentReference w:id="3"/>
      </w:r>
    </w:p>
    <w:p w14:paraId="1EBB18CC" w14:textId="77777777" w:rsidR="00730FC1" w:rsidRDefault="00C03391" w:rsidP="00A15D2E">
      <w:pPr>
        <w:spacing w:line="480" w:lineRule="auto"/>
        <w:rPr>
          <w:rFonts w:ascii="Times New Roman" w:hAnsi="Times New Roman" w:cs="Times New Roman"/>
          <w:sz w:val="24"/>
          <w:szCs w:val="24"/>
        </w:rPr>
      </w:pPr>
      <w:r>
        <w:rPr>
          <w:rFonts w:ascii="Times New Roman" w:hAnsi="Times New Roman" w:cs="Times New Roman"/>
          <w:sz w:val="24"/>
          <w:szCs w:val="24"/>
        </w:rPr>
        <w:t xml:space="preserve">In some states that blindness is not present for instance severe obstacles in progress have been associated with deafness. Concerning the history, it is that some educators argued that </w:t>
      </w:r>
      <w:commentRangeStart w:id="4"/>
      <w:r w:rsidRPr="00EC2E9B">
        <w:rPr>
          <w:rFonts w:ascii="Times New Roman" w:hAnsi="Times New Roman" w:cs="Times New Roman"/>
          <w:sz w:val="24"/>
          <w:szCs w:val="24"/>
          <w:highlight w:val="yellow"/>
        </w:rPr>
        <w:t>VIS</w:t>
      </w:r>
      <w:commentRangeEnd w:id="4"/>
      <w:r w:rsidR="00021300">
        <w:rPr>
          <w:rStyle w:val="CommentReference"/>
        </w:rPr>
        <w:commentReference w:id="4"/>
      </w:r>
      <w:r>
        <w:rPr>
          <w:rFonts w:ascii="Times New Roman" w:hAnsi="Times New Roman" w:cs="Times New Roman"/>
          <w:sz w:val="24"/>
          <w:szCs w:val="24"/>
        </w:rPr>
        <w:t xml:space="preserve"> had "The Right to be different"</w:t>
      </w:r>
      <w:r w:rsidR="00856673">
        <w:rPr>
          <w:rFonts w:ascii="Times New Roman" w:hAnsi="Times New Roman" w:cs="Times New Roman"/>
          <w:sz w:val="24"/>
          <w:szCs w:val="24"/>
        </w:rPr>
        <w:t xml:space="preserve">. Later integration termed as mainstreaming and finally the inclusion </w:t>
      </w:r>
      <w:r w:rsidR="00C36F74">
        <w:rPr>
          <w:rFonts w:ascii="Times New Roman" w:hAnsi="Times New Roman" w:cs="Times New Roman"/>
          <w:sz w:val="24"/>
          <w:szCs w:val="24"/>
        </w:rPr>
        <w:t xml:space="preserve">of the </w:t>
      </w:r>
      <w:r w:rsidR="00C36F74" w:rsidRPr="00EC2E9B">
        <w:rPr>
          <w:rFonts w:ascii="Times New Roman" w:hAnsi="Times New Roman" w:cs="Times New Roman"/>
          <w:sz w:val="24"/>
          <w:szCs w:val="24"/>
          <w:highlight w:val="yellow"/>
        </w:rPr>
        <w:t>VIS</w:t>
      </w:r>
      <w:r w:rsidR="00C36F74">
        <w:rPr>
          <w:rFonts w:ascii="Times New Roman" w:hAnsi="Times New Roman" w:cs="Times New Roman"/>
          <w:sz w:val="24"/>
          <w:szCs w:val="24"/>
        </w:rPr>
        <w:t xml:space="preserve"> learners towards a regular classroom setup in mass numbers began in </w:t>
      </w:r>
      <w:r w:rsidR="005A37D6">
        <w:rPr>
          <w:rFonts w:ascii="Times New Roman" w:hAnsi="Times New Roman" w:cs="Times New Roman"/>
          <w:sz w:val="24"/>
          <w:szCs w:val="24"/>
        </w:rPr>
        <w:t xml:space="preserve">1950 when </w:t>
      </w:r>
      <w:r w:rsidR="005A37D6">
        <w:rPr>
          <w:rFonts w:ascii="Times New Roman" w:hAnsi="Times New Roman" w:cs="Times New Roman"/>
          <w:sz w:val="24"/>
          <w:szCs w:val="24"/>
        </w:rPr>
        <w:lastRenderedPageBreak/>
        <w:t xml:space="preserve">people started to believe that the main visually impaired learner had was the only adoption of the study material for him/her to be comfortable in a normal classroom. The only difference </w:t>
      </w:r>
      <w:r w:rsidR="00394933">
        <w:rPr>
          <w:rFonts w:ascii="Times New Roman" w:hAnsi="Times New Roman" w:cs="Times New Roman"/>
          <w:sz w:val="24"/>
          <w:szCs w:val="24"/>
        </w:rPr>
        <w:t>accepted</w:t>
      </w:r>
      <w:r w:rsidR="005A37D6">
        <w:rPr>
          <w:rFonts w:ascii="Times New Roman" w:hAnsi="Times New Roman" w:cs="Times New Roman"/>
          <w:sz w:val="24"/>
          <w:szCs w:val="24"/>
        </w:rPr>
        <w:t xml:space="preserve"> by many educators especially teachers was the material used and the media used for teaching and the learning process. Few educators believed in the acceptance of any changes implemented to the curriculum offered to blind and visually impaired students.</w:t>
      </w:r>
      <w:r w:rsidR="007B0C12">
        <w:rPr>
          <w:rFonts w:ascii="Times New Roman" w:hAnsi="Times New Roman" w:cs="Times New Roman"/>
          <w:sz w:val="24"/>
          <w:szCs w:val="24"/>
        </w:rPr>
        <w:t xml:space="preserve"> Thus, the idea of inclusion of a blind student with sighted ones in some cases tries to provide an </w:t>
      </w:r>
      <w:r w:rsidR="00394933">
        <w:rPr>
          <w:rFonts w:ascii="Times New Roman" w:hAnsi="Times New Roman" w:cs="Times New Roman"/>
          <w:sz w:val="24"/>
          <w:szCs w:val="24"/>
        </w:rPr>
        <w:t>opportunity</w:t>
      </w:r>
      <w:r w:rsidR="007B0C12">
        <w:rPr>
          <w:rFonts w:ascii="Times New Roman" w:hAnsi="Times New Roman" w:cs="Times New Roman"/>
          <w:sz w:val="24"/>
          <w:szCs w:val="24"/>
        </w:rPr>
        <w:t xml:space="preserve"> of all </w:t>
      </w:r>
      <w:r w:rsidR="00394933">
        <w:rPr>
          <w:rFonts w:ascii="Times New Roman" w:hAnsi="Times New Roman" w:cs="Times New Roman"/>
          <w:sz w:val="24"/>
          <w:szCs w:val="24"/>
        </w:rPr>
        <w:t>being</w:t>
      </w:r>
      <w:r w:rsidR="007B0C12">
        <w:rPr>
          <w:rFonts w:ascii="Times New Roman" w:hAnsi="Times New Roman" w:cs="Times New Roman"/>
          <w:sz w:val="24"/>
          <w:szCs w:val="24"/>
        </w:rPr>
        <w:t xml:space="preserve"> equal by avoiding their needs and the right for </w:t>
      </w:r>
      <w:r w:rsidR="00394933">
        <w:rPr>
          <w:rFonts w:ascii="Times New Roman" w:hAnsi="Times New Roman" w:cs="Times New Roman"/>
          <w:sz w:val="24"/>
          <w:szCs w:val="24"/>
        </w:rPr>
        <w:t>them</w:t>
      </w:r>
      <w:r w:rsidR="007B0C12">
        <w:rPr>
          <w:rFonts w:ascii="Times New Roman" w:hAnsi="Times New Roman" w:cs="Times New Roman"/>
          <w:sz w:val="24"/>
          <w:szCs w:val="24"/>
        </w:rPr>
        <w:t xml:space="preserve"> to be different. </w:t>
      </w:r>
    </w:p>
    <w:p w14:paraId="41292EDB" w14:textId="29096006" w:rsidR="00EB7F56" w:rsidRDefault="00C03391" w:rsidP="002B591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There some factors which have made this transition difficult, for instance, tend to be </w:t>
      </w:r>
      <w:r w:rsidR="00B05C6E">
        <w:rPr>
          <w:rFonts w:ascii="Times New Roman" w:hAnsi="Times New Roman" w:cs="Times New Roman"/>
          <w:sz w:val="24"/>
          <w:szCs w:val="24"/>
        </w:rPr>
        <w:t>unwilling</w:t>
      </w:r>
      <w:r>
        <w:rPr>
          <w:rFonts w:ascii="Times New Roman" w:hAnsi="Times New Roman" w:cs="Times New Roman"/>
          <w:sz w:val="24"/>
          <w:szCs w:val="24"/>
        </w:rPr>
        <w:t xml:space="preserve"> to give up on the belief that there is much difference </w:t>
      </w:r>
      <w:r w:rsidR="00EB7F56">
        <w:rPr>
          <w:rFonts w:ascii="Times New Roman" w:hAnsi="Times New Roman" w:cs="Times New Roman"/>
          <w:sz w:val="24"/>
          <w:szCs w:val="24"/>
        </w:rPr>
        <w:t>between</w:t>
      </w:r>
      <w:r>
        <w:rPr>
          <w:rFonts w:ascii="Times New Roman" w:hAnsi="Times New Roman" w:cs="Times New Roman"/>
          <w:sz w:val="24"/>
          <w:szCs w:val="24"/>
        </w:rPr>
        <w:t xml:space="preserve"> the </w:t>
      </w:r>
      <w:r w:rsidR="00EB7F56">
        <w:rPr>
          <w:rFonts w:ascii="Times New Roman" w:hAnsi="Times New Roman" w:cs="Times New Roman"/>
          <w:sz w:val="24"/>
          <w:szCs w:val="24"/>
        </w:rPr>
        <w:t>blind</w:t>
      </w:r>
      <w:r>
        <w:rPr>
          <w:rFonts w:ascii="Times New Roman" w:hAnsi="Times New Roman" w:cs="Times New Roman"/>
          <w:sz w:val="24"/>
          <w:szCs w:val="24"/>
        </w:rPr>
        <w:t xml:space="preserve"> and the sighted students. As well others </w:t>
      </w:r>
      <w:r w:rsidR="00EB7F56">
        <w:rPr>
          <w:rFonts w:ascii="Times New Roman" w:hAnsi="Times New Roman" w:cs="Times New Roman"/>
          <w:sz w:val="24"/>
          <w:szCs w:val="24"/>
        </w:rPr>
        <w:t>develop</w:t>
      </w:r>
      <w:r>
        <w:rPr>
          <w:rFonts w:ascii="Times New Roman" w:hAnsi="Times New Roman" w:cs="Times New Roman"/>
          <w:sz w:val="24"/>
          <w:szCs w:val="24"/>
        </w:rPr>
        <w:t xml:space="preserve"> the </w:t>
      </w:r>
      <w:r w:rsidR="00EB7F56">
        <w:rPr>
          <w:rFonts w:ascii="Times New Roman" w:hAnsi="Times New Roman" w:cs="Times New Roman"/>
          <w:sz w:val="24"/>
          <w:szCs w:val="24"/>
        </w:rPr>
        <w:t>difficulty</w:t>
      </w:r>
      <w:r>
        <w:rPr>
          <w:rFonts w:ascii="Times New Roman" w:hAnsi="Times New Roman" w:cs="Times New Roman"/>
          <w:sz w:val="24"/>
          <w:szCs w:val="24"/>
        </w:rPr>
        <w:t xml:space="preserve"> in accepting the idea </w:t>
      </w:r>
      <w:r w:rsidR="00EB7F56">
        <w:rPr>
          <w:rFonts w:ascii="Times New Roman" w:hAnsi="Times New Roman" w:cs="Times New Roman"/>
          <w:sz w:val="24"/>
          <w:szCs w:val="24"/>
        </w:rPr>
        <w:t>that</w:t>
      </w:r>
      <w:r>
        <w:rPr>
          <w:rFonts w:ascii="Times New Roman" w:hAnsi="Times New Roman" w:cs="Times New Roman"/>
          <w:sz w:val="24"/>
          <w:szCs w:val="24"/>
        </w:rPr>
        <w:t xml:space="preserve"> expanded curriculum is mainly the respondent of the educators. Also</w:t>
      </w:r>
      <w:r w:rsidR="00B05C6E">
        <w:rPr>
          <w:rFonts w:ascii="Times New Roman" w:hAnsi="Times New Roman" w:cs="Times New Roman"/>
          <w:sz w:val="24"/>
          <w:szCs w:val="24"/>
        </w:rPr>
        <w:t xml:space="preserve">, </w:t>
      </w:r>
      <w:r w:rsidR="00EB7F56">
        <w:rPr>
          <w:rFonts w:ascii="Times New Roman" w:hAnsi="Times New Roman" w:cs="Times New Roman"/>
          <w:sz w:val="24"/>
          <w:szCs w:val="24"/>
        </w:rPr>
        <w:t xml:space="preserve">well </w:t>
      </w:r>
      <w:r>
        <w:rPr>
          <w:rFonts w:ascii="Times New Roman" w:hAnsi="Times New Roman" w:cs="Times New Roman"/>
          <w:sz w:val="24"/>
          <w:szCs w:val="24"/>
        </w:rPr>
        <w:t xml:space="preserve">we some who took it to be </w:t>
      </w:r>
      <w:r w:rsidR="00EB7F56">
        <w:rPr>
          <w:rFonts w:ascii="Times New Roman" w:hAnsi="Times New Roman" w:cs="Times New Roman"/>
          <w:sz w:val="24"/>
          <w:szCs w:val="24"/>
        </w:rPr>
        <w:t>impossible</w:t>
      </w:r>
      <w:r>
        <w:rPr>
          <w:rFonts w:ascii="Times New Roman" w:hAnsi="Times New Roman" w:cs="Times New Roman"/>
          <w:sz w:val="24"/>
          <w:szCs w:val="24"/>
        </w:rPr>
        <w:t xml:space="preserve"> adding to their responsibility or simply due to time or size of workload.</w:t>
      </w:r>
    </w:p>
    <w:p w14:paraId="42666312" w14:textId="77777777" w:rsidR="00EF574C" w:rsidRDefault="00C03391" w:rsidP="00A15D2E">
      <w:pPr>
        <w:spacing w:line="480" w:lineRule="auto"/>
        <w:rPr>
          <w:rFonts w:ascii="Times New Roman" w:hAnsi="Times New Roman" w:cs="Times New Roman"/>
          <w:sz w:val="24"/>
          <w:szCs w:val="24"/>
        </w:rPr>
      </w:pPr>
      <w:r w:rsidRPr="002B5914">
        <w:rPr>
          <w:rFonts w:ascii="Times New Roman" w:hAnsi="Times New Roman" w:cs="Times New Roman"/>
          <w:sz w:val="24"/>
          <w:szCs w:val="24"/>
          <w:highlight w:val="yellow"/>
        </w:rPr>
        <w:t xml:space="preserve">This research is specifically for our own benefit and interest since we desire to explore the </w:t>
      </w:r>
      <w:r w:rsidRPr="00E44C6F">
        <w:rPr>
          <w:rFonts w:ascii="Times New Roman" w:hAnsi="Times New Roman" w:cs="Times New Roman"/>
          <w:sz w:val="24"/>
          <w:szCs w:val="24"/>
          <w:highlight w:val="cyan"/>
        </w:rPr>
        <w:t xml:space="preserve">raising of BVI </w:t>
      </w:r>
      <w:commentRangeStart w:id="5"/>
      <w:r w:rsidR="00C31C1C" w:rsidRPr="00E44C6F">
        <w:rPr>
          <w:rFonts w:ascii="Times New Roman" w:hAnsi="Times New Roman" w:cs="Times New Roman"/>
          <w:sz w:val="24"/>
          <w:szCs w:val="24"/>
          <w:highlight w:val="cyan"/>
        </w:rPr>
        <w:t>students</w:t>
      </w:r>
      <w:commentRangeEnd w:id="5"/>
      <w:r w:rsidR="00E44C6F">
        <w:rPr>
          <w:rStyle w:val="CommentReference"/>
        </w:rPr>
        <w:commentReference w:id="5"/>
      </w:r>
      <w:r w:rsidR="00C31C1C" w:rsidRPr="00E44C6F">
        <w:rPr>
          <w:rFonts w:ascii="Times New Roman" w:hAnsi="Times New Roman" w:cs="Times New Roman"/>
          <w:sz w:val="24"/>
          <w:szCs w:val="24"/>
          <w:highlight w:val="cyan"/>
        </w:rPr>
        <w:t>’</w:t>
      </w:r>
      <w:r w:rsidRPr="00E44C6F">
        <w:rPr>
          <w:rFonts w:ascii="Times New Roman" w:hAnsi="Times New Roman" w:cs="Times New Roman"/>
          <w:sz w:val="24"/>
          <w:szCs w:val="24"/>
          <w:highlight w:val="cyan"/>
        </w:rPr>
        <w:t xml:space="preserve"> </w:t>
      </w:r>
      <w:r w:rsidRPr="002B5914">
        <w:rPr>
          <w:rFonts w:ascii="Times New Roman" w:hAnsi="Times New Roman" w:cs="Times New Roman"/>
          <w:sz w:val="24"/>
          <w:szCs w:val="24"/>
          <w:highlight w:val="yellow"/>
        </w:rPr>
        <w:t xml:space="preserve">enrollment in the United Arab Emirates, they are subjected to an equal learning environment </w:t>
      </w:r>
      <w:r w:rsidR="00C31C1C" w:rsidRPr="002B5914">
        <w:rPr>
          <w:rFonts w:ascii="Times New Roman" w:hAnsi="Times New Roman" w:cs="Times New Roman"/>
          <w:sz w:val="24"/>
          <w:szCs w:val="24"/>
          <w:highlight w:val="yellow"/>
        </w:rPr>
        <w:t>in terms</w:t>
      </w:r>
      <w:r w:rsidRPr="002B5914">
        <w:rPr>
          <w:rFonts w:ascii="Times New Roman" w:hAnsi="Times New Roman" w:cs="Times New Roman"/>
          <w:sz w:val="24"/>
          <w:szCs w:val="24"/>
          <w:highlight w:val="yellow"/>
        </w:rPr>
        <w:t xml:space="preserve"> of study materials as the same way the learners without disabilities are subjected to. </w:t>
      </w:r>
      <w:commentRangeStart w:id="6"/>
      <w:r w:rsidRPr="002B5914">
        <w:rPr>
          <w:rFonts w:ascii="Times New Roman" w:hAnsi="Times New Roman" w:cs="Times New Roman"/>
          <w:sz w:val="24"/>
          <w:szCs w:val="24"/>
          <w:highlight w:val="yellow"/>
        </w:rPr>
        <w:t xml:space="preserve">It </w:t>
      </w:r>
      <w:r w:rsidR="00C31C1C" w:rsidRPr="002B5914">
        <w:rPr>
          <w:rFonts w:ascii="Times New Roman" w:hAnsi="Times New Roman" w:cs="Times New Roman"/>
          <w:sz w:val="24"/>
          <w:szCs w:val="24"/>
          <w:highlight w:val="yellow"/>
        </w:rPr>
        <w:t>is</w:t>
      </w:r>
      <w:r w:rsidRPr="002B5914">
        <w:rPr>
          <w:rFonts w:ascii="Times New Roman" w:hAnsi="Times New Roman" w:cs="Times New Roman"/>
          <w:sz w:val="24"/>
          <w:szCs w:val="24"/>
          <w:highlight w:val="yellow"/>
        </w:rPr>
        <w:t xml:space="preserve"> noted t5hat we have a 71.4% increase in integration of special needs to </w:t>
      </w:r>
      <w:r w:rsidR="00C31C1C" w:rsidRPr="002B5914">
        <w:rPr>
          <w:rFonts w:ascii="Times New Roman" w:hAnsi="Times New Roman" w:cs="Times New Roman"/>
          <w:sz w:val="24"/>
          <w:szCs w:val="24"/>
          <w:highlight w:val="yellow"/>
        </w:rPr>
        <w:t>learners in</w:t>
      </w:r>
      <w:r w:rsidRPr="002B5914">
        <w:rPr>
          <w:rFonts w:ascii="Times New Roman" w:hAnsi="Times New Roman" w:cs="Times New Roman"/>
          <w:sz w:val="24"/>
          <w:szCs w:val="24"/>
          <w:highlight w:val="yellow"/>
        </w:rPr>
        <w:t xml:space="preserve"> UAE from 2011- 2016. For instance, in 2016, we had 90.4% of</w:t>
      </w:r>
      <w:commentRangeEnd w:id="6"/>
      <w:r w:rsidR="00EC2E9B" w:rsidRPr="002B5914">
        <w:rPr>
          <w:rStyle w:val="CommentReference"/>
          <w:highlight w:val="yellow"/>
        </w:rPr>
        <w:commentReference w:id="6"/>
      </w:r>
      <w:r w:rsidRPr="002B5914">
        <w:rPr>
          <w:rFonts w:ascii="Times New Roman" w:hAnsi="Times New Roman" w:cs="Times New Roman"/>
          <w:sz w:val="24"/>
          <w:szCs w:val="24"/>
          <w:highlight w:val="yellow"/>
        </w:rPr>
        <w:t xml:space="preserve"> learners with special needs being enrolled in higher institutions of learning in our education system.</w:t>
      </w:r>
      <w:r>
        <w:rPr>
          <w:rFonts w:ascii="Times New Roman" w:hAnsi="Times New Roman" w:cs="Times New Roman"/>
          <w:sz w:val="24"/>
          <w:szCs w:val="24"/>
        </w:rPr>
        <w:t xml:space="preserve"> </w:t>
      </w:r>
    </w:p>
    <w:p w14:paraId="6CF38F5D" w14:textId="77777777" w:rsidR="00A93E1F" w:rsidRPr="001A2489" w:rsidRDefault="00C03391" w:rsidP="001A2489">
      <w:pPr>
        <w:spacing w:line="480" w:lineRule="auto"/>
        <w:jc w:val="center"/>
        <w:rPr>
          <w:rFonts w:ascii="Times New Roman" w:hAnsi="Times New Roman" w:cs="Times New Roman"/>
          <w:b/>
          <w:sz w:val="24"/>
          <w:szCs w:val="24"/>
        </w:rPr>
      </w:pPr>
      <w:r w:rsidRPr="001A2489">
        <w:rPr>
          <w:rFonts w:ascii="Times New Roman" w:hAnsi="Times New Roman" w:cs="Times New Roman"/>
          <w:b/>
          <w:sz w:val="24"/>
          <w:szCs w:val="24"/>
        </w:rPr>
        <w:t>Research questions</w:t>
      </w:r>
    </w:p>
    <w:p w14:paraId="56CFDD38" w14:textId="67B59E4B" w:rsidR="00A93E1F" w:rsidRDefault="00C03391" w:rsidP="00A93E1F">
      <w:pPr>
        <w:pStyle w:val="ListParagraph"/>
        <w:numPr>
          <w:ilvl w:val="0"/>
          <w:numId w:val="5"/>
        </w:numPr>
        <w:spacing w:line="480" w:lineRule="auto"/>
        <w:rPr>
          <w:rFonts w:ascii="Times New Roman" w:hAnsi="Times New Roman" w:cs="Times New Roman"/>
          <w:sz w:val="24"/>
          <w:szCs w:val="24"/>
        </w:rPr>
      </w:pPr>
      <w:r>
        <w:rPr>
          <w:rFonts w:ascii="Times New Roman" w:hAnsi="Times New Roman" w:cs="Times New Roman"/>
          <w:sz w:val="24"/>
          <w:szCs w:val="24"/>
        </w:rPr>
        <w:t xml:space="preserve">What are the benefits of </w:t>
      </w:r>
      <w:r w:rsidR="00C31C1C">
        <w:rPr>
          <w:rFonts w:ascii="Times New Roman" w:hAnsi="Times New Roman" w:cs="Times New Roman"/>
          <w:sz w:val="24"/>
          <w:szCs w:val="24"/>
        </w:rPr>
        <w:t>a well-designed program</w:t>
      </w:r>
      <w:r>
        <w:rPr>
          <w:rFonts w:ascii="Times New Roman" w:hAnsi="Times New Roman" w:cs="Times New Roman"/>
          <w:sz w:val="24"/>
          <w:szCs w:val="24"/>
        </w:rPr>
        <w:t xml:space="preserve"> for Visual impaired learners when accessing online study materials?  </w:t>
      </w:r>
    </w:p>
    <w:p w14:paraId="7F667FB0" w14:textId="4B1024FC" w:rsidR="005E7EC4" w:rsidRDefault="00C03391" w:rsidP="00A93E1F">
      <w:pPr>
        <w:pStyle w:val="ListParagraph"/>
        <w:numPr>
          <w:ilvl w:val="0"/>
          <w:numId w:val="5"/>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What are the technical </w:t>
      </w:r>
      <w:r w:rsidR="00AC047D">
        <w:rPr>
          <w:rFonts w:ascii="Times New Roman" w:hAnsi="Times New Roman" w:cs="Times New Roman"/>
          <w:sz w:val="24"/>
          <w:szCs w:val="24"/>
        </w:rPr>
        <w:t>difficulties</w:t>
      </w:r>
      <w:r>
        <w:rPr>
          <w:rFonts w:ascii="Times New Roman" w:hAnsi="Times New Roman" w:cs="Times New Roman"/>
          <w:sz w:val="24"/>
          <w:szCs w:val="24"/>
        </w:rPr>
        <w:t xml:space="preserve"> </w:t>
      </w:r>
      <w:r w:rsidR="00CC61EB">
        <w:rPr>
          <w:rFonts w:ascii="Times New Roman" w:hAnsi="Times New Roman" w:cs="Times New Roman"/>
          <w:sz w:val="24"/>
          <w:szCs w:val="24"/>
        </w:rPr>
        <w:t>faced by</w:t>
      </w:r>
      <w:r>
        <w:rPr>
          <w:rFonts w:ascii="Times New Roman" w:hAnsi="Times New Roman" w:cs="Times New Roman"/>
          <w:sz w:val="24"/>
          <w:szCs w:val="24"/>
        </w:rPr>
        <w:t xml:space="preserve"> </w:t>
      </w:r>
      <w:r w:rsidR="00B05C6E">
        <w:rPr>
          <w:rFonts w:ascii="Times New Roman" w:hAnsi="Times New Roman" w:cs="Times New Roman"/>
          <w:sz w:val="24"/>
          <w:szCs w:val="24"/>
        </w:rPr>
        <w:t xml:space="preserve">Visual impaired </w:t>
      </w:r>
      <w:r>
        <w:rPr>
          <w:rFonts w:ascii="Times New Roman" w:hAnsi="Times New Roman" w:cs="Times New Roman"/>
          <w:sz w:val="24"/>
          <w:szCs w:val="24"/>
        </w:rPr>
        <w:t>students which restrict them to access the online study materials</w:t>
      </w:r>
      <w:r w:rsidR="00525020">
        <w:rPr>
          <w:rFonts w:ascii="Times New Roman" w:hAnsi="Times New Roman" w:cs="Times New Roman"/>
          <w:sz w:val="24"/>
          <w:szCs w:val="24"/>
        </w:rPr>
        <w:t>?</w:t>
      </w:r>
    </w:p>
    <w:p w14:paraId="1A3D74AE" w14:textId="11135FA9" w:rsidR="001A2489" w:rsidRPr="00FC7A43" w:rsidRDefault="00C03391" w:rsidP="001A2489">
      <w:pPr>
        <w:pStyle w:val="ListParagraph"/>
        <w:numPr>
          <w:ilvl w:val="0"/>
          <w:numId w:val="5"/>
        </w:numPr>
        <w:spacing w:line="480" w:lineRule="auto"/>
        <w:jc w:val="both"/>
        <w:rPr>
          <w:rFonts w:ascii="Times New Roman" w:hAnsi="Times New Roman" w:cs="Times New Roman"/>
          <w:sz w:val="24"/>
          <w:szCs w:val="24"/>
        </w:rPr>
      </w:pPr>
      <w:r w:rsidRPr="00FC7A43">
        <w:rPr>
          <w:rFonts w:ascii="Times New Roman" w:hAnsi="Times New Roman" w:cs="Times New Roman"/>
          <w:sz w:val="24"/>
          <w:szCs w:val="24"/>
        </w:rPr>
        <w:t xml:space="preserve">What are the major challenges facing </w:t>
      </w:r>
      <w:r w:rsidR="00B05C6E">
        <w:rPr>
          <w:rFonts w:ascii="Times New Roman" w:hAnsi="Times New Roman" w:cs="Times New Roman"/>
          <w:sz w:val="24"/>
          <w:szCs w:val="24"/>
        </w:rPr>
        <w:t>visual impaired</w:t>
      </w:r>
      <w:r w:rsidRPr="00FC7A43">
        <w:rPr>
          <w:rFonts w:ascii="Times New Roman" w:hAnsi="Times New Roman" w:cs="Times New Roman"/>
          <w:sz w:val="24"/>
          <w:szCs w:val="24"/>
        </w:rPr>
        <w:t xml:space="preserve"> students in the United Arab Emirates?</w:t>
      </w:r>
    </w:p>
    <w:p w14:paraId="42B206DC" w14:textId="0545C2DB" w:rsidR="001A2489" w:rsidRPr="00FC7A43" w:rsidRDefault="00C03391" w:rsidP="001A2489">
      <w:pPr>
        <w:pStyle w:val="ListParagraph"/>
        <w:numPr>
          <w:ilvl w:val="0"/>
          <w:numId w:val="5"/>
        </w:numPr>
        <w:spacing w:line="480" w:lineRule="auto"/>
        <w:jc w:val="both"/>
        <w:rPr>
          <w:rFonts w:ascii="Times New Roman" w:hAnsi="Times New Roman" w:cs="Times New Roman"/>
          <w:sz w:val="24"/>
          <w:szCs w:val="24"/>
        </w:rPr>
      </w:pPr>
      <w:r w:rsidRPr="00FC7A43">
        <w:rPr>
          <w:rFonts w:ascii="Times New Roman" w:hAnsi="Times New Roman" w:cs="Times New Roman"/>
          <w:sz w:val="24"/>
          <w:szCs w:val="24"/>
        </w:rPr>
        <w:t xml:space="preserve">In what ways do provisions in United Arab Emirates institutions meet the special needs of </w:t>
      </w:r>
      <w:r w:rsidR="00B05C6E">
        <w:rPr>
          <w:rFonts w:ascii="Times New Roman" w:hAnsi="Times New Roman" w:cs="Times New Roman"/>
          <w:sz w:val="24"/>
          <w:szCs w:val="24"/>
        </w:rPr>
        <w:t>visual impaired</w:t>
      </w:r>
      <w:r w:rsidRPr="00FC7A43">
        <w:rPr>
          <w:rFonts w:ascii="Times New Roman" w:hAnsi="Times New Roman" w:cs="Times New Roman"/>
          <w:sz w:val="24"/>
          <w:szCs w:val="24"/>
        </w:rPr>
        <w:t xml:space="preserve"> students?</w:t>
      </w:r>
    </w:p>
    <w:p w14:paraId="42BE02FC" w14:textId="77777777" w:rsidR="001A2489" w:rsidRPr="00FC7A43" w:rsidRDefault="00C03391" w:rsidP="001A2489">
      <w:pPr>
        <w:pStyle w:val="ListParagraph"/>
        <w:numPr>
          <w:ilvl w:val="0"/>
          <w:numId w:val="5"/>
        </w:numPr>
        <w:spacing w:line="480" w:lineRule="auto"/>
        <w:jc w:val="both"/>
        <w:rPr>
          <w:rFonts w:ascii="Times New Roman" w:hAnsi="Times New Roman" w:cs="Times New Roman"/>
          <w:sz w:val="24"/>
          <w:szCs w:val="24"/>
        </w:rPr>
      </w:pPr>
      <w:r w:rsidRPr="00FC7A43">
        <w:rPr>
          <w:rFonts w:ascii="Times New Roman" w:hAnsi="Times New Roman" w:cs="Times New Roman"/>
          <w:sz w:val="24"/>
          <w:szCs w:val="24"/>
        </w:rPr>
        <w:t>What are the variation qualities on the provision from blind students based on the case studied in this research?</w:t>
      </w:r>
    </w:p>
    <w:p w14:paraId="0E8547F4" w14:textId="77777777" w:rsidR="001A2489" w:rsidRPr="00FC7A43" w:rsidRDefault="00C03391" w:rsidP="001A2489">
      <w:pPr>
        <w:pStyle w:val="ListParagraph"/>
        <w:numPr>
          <w:ilvl w:val="0"/>
          <w:numId w:val="5"/>
        </w:numPr>
        <w:spacing w:line="480" w:lineRule="auto"/>
        <w:jc w:val="both"/>
        <w:rPr>
          <w:rFonts w:ascii="Times New Roman" w:hAnsi="Times New Roman" w:cs="Times New Roman"/>
          <w:sz w:val="24"/>
          <w:szCs w:val="24"/>
        </w:rPr>
      </w:pPr>
      <w:r w:rsidRPr="00FC7A43">
        <w:rPr>
          <w:rFonts w:ascii="Times New Roman" w:hAnsi="Times New Roman" w:cs="Times New Roman"/>
          <w:sz w:val="24"/>
          <w:szCs w:val="24"/>
        </w:rPr>
        <w:t>What is the effect of curricula and educational methods on the blind in the Emirates?</w:t>
      </w:r>
    </w:p>
    <w:p w14:paraId="133E0B21" w14:textId="10C9F0F9" w:rsidR="001A2489" w:rsidRPr="00EC2E9B" w:rsidRDefault="00C03391" w:rsidP="00EC2E9B">
      <w:pPr>
        <w:pStyle w:val="ListParagraph"/>
        <w:numPr>
          <w:ilvl w:val="0"/>
          <w:numId w:val="5"/>
        </w:numPr>
        <w:spacing w:line="480" w:lineRule="auto"/>
        <w:jc w:val="both"/>
        <w:rPr>
          <w:rFonts w:ascii="Times New Roman" w:hAnsi="Times New Roman" w:cs="Times New Roman"/>
          <w:b/>
          <w:sz w:val="24"/>
          <w:szCs w:val="24"/>
        </w:rPr>
      </w:pPr>
      <w:r w:rsidRPr="00DE69D9">
        <w:rPr>
          <w:rFonts w:ascii="Times New Roman" w:hAnsi="Times New Roman" w:cs="Times New Roman"/>
          <w:sz w:val="24"/>
          <w:szCs w:val="24"/>
        </w:rPr>
        <w:t>How could institutions in the United Arab Emirates improve in provisions for blind students?</w:t>
      </w:r>
    </w:p>
    <w:p w14:paraId="4E3DBEC3" w14:textId="0452FF53" w:rsidR="00767EFD" w:rsidRPr="00FC7A43" w:rsidRDefault="00C03391" w:rsidP="00FC7A43">
      <w:pPr>
        <w:spacing w:line="480" w:lineRule="auto"/>
        <w:ind w:firstLine="720"/>
        <w:jc w:val="both"/>
        <w:rPr>
          <w:rFonts w:ascii="Times New Roman" w:hAnsi="Times New Roman" w:cs="Times New Roman"/>
          <w:sz w:val="24"/>
          <w:szCs w:val="24"/>
        </w:rPr>
      </w:pPr>
      <w:r w:rsidRPr="00FC7A43">
        <w:rPr>
          <w:rFonts w:ascii="Times New Roman" w:hAnsi="Times New Roman" w:cs="Times New Roman"/>
          <w:sz w:val="24"/>
          <w:szCs w:val="24"/>
        </w:rPr>
        <w:t xml:space="preserve">The education system for the blind has been an interesting research area for many </w:t>
      </w:r>
      <w:r w:rsidR="007258A4" w:rsidRPr="00FC7A43">
        <w:rPr>
          <w:rFonts w:ascii="Times New Roman" w:hAnsi="Times New Roman" w:cs="Times New Roman"/>
          <w:sz w:val="24"/>
          <w:szCs w:val="24"/>
        </w:rPr>
        <w:t>researchers</w:t>
      </w:r>
      <w:r w:rsidRPr="00FC7A43">
        <w:rPr>
          <w:rFonts w:ascii="Times New Roman" w:hAnsi="Times New Roman" w:cs="Times New Roman"/>
          <w:sz w:val="24"/>
          <w:szCs w:val="24"/>
        </w:rPr>
        <w:t xml:space="preserve"> in many decades. For </w:t>
      </w:r>
      <w:r w:rsidR="007258A4" w:rsidRPr="00FC7A43">
        <w:rPr>
          <w:rFonts w:ascii="Times New Roman" w:hAnsi="Times New Roman" w:cs="Times New Roman"/>
          <w:sz w:val="24"/>
          <w:szCs w:val="24"/>
        </w:rPr>
        <w:t>instance, the ancient Egyptians</w:t>
      </w:r>
      <w:r w:rsidRPr="00FC7A43">
        <w:rPr>
          <w:rFonts w:ascii="Times New Roman" w:hAnsi="Times New Roman" w:cs="Times New Roman"/>
          <w:sz w:val="24"/>
          <w:szCs w:val="24"/>
        </w:rPr>
        <w:t xml:space="preserve"> </w:t>
      </w:r>
      <w:r w:rsidR="007258A4" w:rsidRPr="00FC7A43">
        <w:rPr>
          <w:rFonts w:ascii="Times New Roman" w:hAnsi="Times New Roman" w:cs="Times New Roman"/>
          <w:sz w:val="24"/>
          <w:szCs w:val="24"/>
        </w:rPr>
        <w:t>make</w:t>
      </w:r>
      <w:r w:rsidRPr="00FC7A43">
        <w:rPr>
          <w:rFonts w:ascii="Times New Roman" w:hAnsi="Times New Roman" w:cs="Times New Roman"/>
          <w:sz w:val="24"/>
          <w:szCs w:val="24"/>
        </w:rPr>
        <w:t xml:space="preserve"> the first community to develop an interest in talking or discussing matters concerning visually </w:t>
      </w:r>
      <w:r w:rsidR="007456AF" w:rsidRPr="00FC7A43">
        <w:rPr>
          <w:rFonts w:ascii="Times New Roman" w:hAnsi="Times New Roman" w:cs="Times New Roman"/>
          <w:sz w:val="24"/>
          <w:szCs w:val="24"/>
        </w:rPr>
        <w:t>impaired</w:t>
      </w:r>
      <w:r w:rsidRPr="00FC7A43">
        <w:rPr>
          <w:rFonts w:ascii="Times New Roman" w:hAnsi="Times New Roman" w:cs="Times New Roman"/>
          <w:sz w:val="24"/>
          <w:szCs w:val="24"/>
        </w:rPr>
        <w:t xml:space="preserve"> learners. Any invention that is designed for blind</w:t>
      </w:r>
      <w:r w:rsidR="007456AF" w:rsidRPr="00FC7A43">
        <w:rPr>
          <w:rFonts w:ascii="Times New Roman" w:hAnsi="Times New Roman" w:cs="Times New Roman"/>
          <w:sz w:val="24"/>
          <w:szCs w:val="24"/>
        </w:rPr>
        <w:t xml:space="preserve"> </w:t>
      </w:r>
      <w:r w:rsidR="007258A4" w:rsidRPr="00FC7A43">
        <w:rPr>
          <w:rFonts w:ascii="Times New Roman" w:hAnsi="Times New Roman" w:cs="Times New Roman"/>
          <w:sz w:val="24"/>
          <w:szCs w:val="24"/>
        </w:rPr>
        <w:t>learners</w:t>
      </w:r>
      <w:r w:rsidR="007456AF" w:rsidRPr="00FC7A43">
        <w:rPr>
          <w:rFonts w:ascii="Times New Roman" w:hAnsi="Times New Roman" w:cs="Times New Roman"/>
          <w:sz w:val="24"/>
          <w:szCs w:val="24"/>
        </w:rPr>
        <w:t xml:space="preserve"> has been made possible through the experts and researchers. Thus, </w:t>
      </w:r>
      <w:r w:rsidR="007258A4" w:rsidRPr="00FC7A43">
        <w:rPr>
          <w:rFonts w:ascii="Times New Roman" w:hAnsi="Times New Roman" w:cs="Times New Roman"/>
          <w:sz w:val="24"/>
          <w:szCs w:val="24"/>
        </w:rPr>
        <w:t>researches</w:t>
      </w:r>
      <w:r w:rsidR="007456AF" w:rsidRPr="00FC7A43">
        <w:rPr>
          <w:rFonts w:ascii="Times New Roman" w:hAnsi="Times New Roman" w:cs="Times New Roman"/>
          <w:sz w:val="24"/>
          <w:szCs w:val="24"/>
        </w:rPr>
        <w:t xml:space="preserve"> and new technologies are implemented daily for the benefit of blind students. For instance, the development of the braille up to </w:t>
      </w:r>
      <w:r w:rsidR="007258A4" w:rsidRPr="00FC7A43">
        <w:rPr>
          <w:rFonts w:ascii="Times New Roman" w:hAnsi="Times New Roman" w:cs="Times New Roman"/>
          <w:sz w:val="24"/>
          <w:szCs w:val="24"/>
        </w:rPr>
        <w:t>the</w:t>
      </w:r>
      <w:r w:rsidR="007456AF" w:rsidRPr="00FC7A43">
        <w:rPr>
          <w:rFonts w:ascii="Times New Roman" w:hAnsi="Times New Roman" w:cs="Times New Roman"/>
          <w:sz w:val="24"/>
          <w:szCs w:val="24"/>
        </w:rPr>
        <w:t xml:space="preserve"> current </w:t>
      </w:r>
      <w:r w:rsidR="00DE69D9" w:rsidRPr="00FC7A43">
        <w:rPr>
          <w:rFonts w:ascii="Times New Roman" w:hAnsi="Times New Roman" w:cs="Times New Roman"/>
          <w:sz w:val="24"/>
          <w:szCs w:val="24"/>
        </w:rPr>
        <w:t>JAWS which</w:t>
      </w:r>
      <w:r w:rsidR="007456AF" w:rsidRPr="00FC7A43">
        <w:rPr>
          <w:rFonts w:ascii="Times New Roman" w:hAnsi="Times New Roman" w:cs="Times New Roman"/>
          <w:sz w:val="24"/>
          <w:szCs w:val="24"/>
        </w:rPr>
        <w:t xml:space="preserve"> is a talking software becomes the results and the efforts of these </w:t>
      </w:r>
      <w:r w:rsidR="007258A4" w:rsidRPr="00FC7A43">
        <w:rPr>
          <w:rFonts w:ascii="Times New Roman" w:hAnsi="Times New Roman" w:cs="Times New Roman"/>
          <w:sz w:val="24"/>
          <w:szCs w:val="24"/>
        </w:rPr>
        <w:t>researchers</w:t>
      </w:r>
      <w:r w:rsidR="007456AF" w:rsidRPr="00FC7A43">
        <w:rPr>
          <w:rFonts w:ascii="Times New Roman" w:hAnsi="Times New Roman" w:cs="Times New Roman"/>
          <w:sz w:val="24"/>
          <w:szCs w:val="24"/>
        </w:rPr>
        <w:t xml:space="preserve">.  According to </w:t>
      </w:r>
      <w:r w:rsidR="00555ED5">
        <w:rPr>
          <w:rFonts w:ascii="Times New Roman" w:hAnsi="Times New Roman" w:cs="Times New Roman"/>
          <w:color w:val="222222"/>
          <w:sz w:val="24"/>
          <w:szCs w:val="24"/>
          <w:shd w:val="clear" w:color="auto" w:fill="FFFFFF"/>
        </w:rPr>
        <w:t>Alghazo &amp; Naggar Gaad (2004)</w:t>
      </w:r>
      <w:r w:rsidR="007456AF" w:rsidRPr="00FC7A43">
        <w:rPr>
          <w:rFonts w:ascii="Times New Roman" w:hAnsi="Times New Roman" w:cs="Times New Roman"/>
          <w:sz w:val="24"/>
          <w:szCs w:val="24"/>
        </w:rPr>
        <w:t xml:space="preserve">, “ Education must aim at giving the blind child knowledge of the realities around him, the confidence to cope with these realities, </w:t>
      </w:r>
      <w:r w:rsidR="007258A4" w:rsidRPr="00FC7A43">
        <w:rPr>
          <w:rFonts w:ascii="Times New Roman" w:hAnsi="Times New Roman" w:cs="Times New Roman"/>
          <w:sz w:val="24"/>
          <w:szCs w:val="24"/>
        </w:rPr>
        <w:t>and</w:t>
      </w:r>
      <w:r w:rsidR="007456AF" w:rsidRPr="00FC7A43">
        <w:rPr>
          <w:rFonts w:ascii="Times New Roman" w:hAnsi="Times New Roman" w:cs="Times New Roman"/>
          <w:sz w:val="24"/>
          <w:szCs w:val="24"/>
        </w:rPr>
        <w:t xml:space="preserve"> the feeling that he is recognized and accepted as an individual in his own right". This suggests that currently the idea to separate a visually imparted learner from the sighted ones has been </w:t>
      </w:r>
      <w:r w:rsidR="007258A4" w:rsidRPr="00FC7A43">
        <w:rPr>
          <w:rFonts w:ascii="Times New Roman" w:hAnsi="Times New Roman" w:cs="Times New Roman"/>
          <w:sz w:val="24"/>
          <w:szCs w:val="24"/>
        </w:rPr>
        <w:t>done</w:t>
      </w:r>
      <w:r w:rsidR="007456AF" w:rsidRPr="00FC7A43">
        <w:rPr>
          <w:rFonts w:ascii="Times New Roman" w:hAnsi="Times New Roman" w:cs="Times New Roman"/>
          <w:sz w:val="24"/>
          <w:szCs w:val="24"/>
        </w:rPr>
        <w:t xml:space="preserve"> away with. </w:t>
      </w:r>
      <w:r w:rsidR="00604B75" w:rsidRPr="00FC7A43">
        <w:rPr>
          <w:rFonts w:ascii="Times New Roman" w:hAnsi="Times New Roman" w:cs="Times New Roman"/>
          <w:sz w:val="24"/>
          <w:szCs w:val="24"/>
        </w:rPr>
        <w:t xml:space="preserve">The </w:t>
      </w:r>
      <w:r w:rsidR="007258A4" w:rsidRPr="00FC7A43">
        <w:rPr>
          <w:rFonts w:ascii="Times New Roman" w:hAnsi="Times New Roman" w:cs="Times New Roman"/>
          <w:sz w:val="24"/>
          <w:szCs w:val="24"/>
        </w:rPr>
        <w:t>researchers</w:t>
      </w:r>
      <w:r w:rsidR="00604B75" w:rsidRPr="00FC7A43">
        <w:rPr>
          <w:rFonts w:ascii="Times New Roman" w:hAnsi="Times New Roman" w:cs="Times New Roman"/>
          <w:sz w:val="24"/>
          <w:szCs w:val="24"/>
        </w:rPr>
        <w:t xml:space="preserve"> now are in the process to come up with an </w:t>
      </w:r>
      <w:r w:rsidR="007258A4" w:rsidRPr="00FC7A43">
        <w:rPr>
          <w:rFonts w:ascii="Times New Roman" w:hAnsi="Times New Roman" w:cs="Times New Roman"/>
          <w:sz w:val="24"/>
          <w:szCs w:val="24"/>
        </w:rPr>
        <w:t>integrated</w:t>
      </w:r>
      <w:r w:rsidR="00604B75" w:rsidRPr="00FC7A43">
        <w:rPr>
          <w:rFonts w:ascii="Times New Roman" w:hAnsi="Times New Roman" w:cs="Times New Roman"/>
          <w:sz w:val="24"/>
          <w:szCs w:val="24"/>
        </w:rPr>
        <w:t xml:space="preserve"> education system in which all learners get an equal environment in </w:t>
      </w:r>
      <w:r w:rsidR="00604B75" w:rsidRPr="00FC7A43">
        <w:rPr>
          <w:rFonts w:ascii="Times New Roman" w:hAnsi="Times New Roman" w:cs="Times New Roman"/>
          <w:sz w:val="24"/>
          <w:szCs w:val="24"/>
        </w:rPr>
        <w:lastRenderedPageBreak/>
        <w:t xml:space="preserve">terms of learning. Attention from other researchers is that visually </w:t>
      </w:r>
      <w:r w:rsidR="007258A4" w:rsidRPr="00FC7A43">
        <w:rPr>
          <w:rFonts w:ascii="Times New Roman" w:hAnsi="Times New Roman" w:cs="Times New Roman"/>
          <w:sz w:val="24"/>
          <w:szCs w:val="24"/>
        </w:rPr>
        <w:t>impaired</w:t>
      </w:r>
      <w:r w:rsidR="00604B75" w:rsidRPr="00FC7A43">
        <w:rPr>
          <w:rFonts w:ascii="Times New Roman" w:hAnsi="Times New Roman" w:cs="Times New Roman"/>
          <w:sz w:val="24"/>
          <w:szCs w:val="24"/>
        </w:rPr>
        <w:t xml:space="preserve"> learners have the potential in attending regular schools. This is by the aid of Information Communication Technology</w:t>
      </w:r>
      <w:r w:rsidR="00F43A40" w:rsidRPr="00FC7A43">
        <w:rPr>
          <w:rFonts w:ascii="Times New Roman" w:hAnsi="Times New Roman" w:cs="Times New Roman"/>
          <w:sz w:val="24"/>
          <w:szCs w:val="24"/>
        </w:rPr>
        <w:t xml:space="preserve"> which makes it possible to engage the blind in a regular classroom setting together with sighted learners.</w:t>
      </w:r>
      <w:r w:rsidR="00C43DA0" w:rsidRPr="00FC7A43">
        <w:rPr>
          <w:rFonts w:ascii="Times New Roman" w:hAnsi="Times New Roman" w:cs="Times New Roman"/>
          <w:sz w:val="24"/>
          <w:szCs w:val="24"/>
        </w:rPr>
        <w:t xml:space="preserve"> </w:t>
      </w:r>
      <w:r w:rsidR="00C43DA0" w:rsidRPr="00B05C6E">
        <w:rPr>
          <w:rFonts w:ascii="Times New Roman" w:hAnsi="Times New Roman" w:cs="Times New Roman"/>
          <w:color w:val="FF0000"/>
          <w:sz w:val="24"/>
          <w:szCs w:val="24"/>
        </w:rPr>
        <w:t xml:space="preserve">In this process of </w:t>
      </w:r>
      <w:r w:rsidR="007258A4" w:rsidRPr="00B05C6E">
        <w:rPr>
          <w:rFonts w:ascii="Times New Roman" w:hAnsi="Times New Roman" w:cs="Times New Roman"/>
          <w:color w:val="FF0000"/>
          <w:sz w:val="24"/>
          <w:szCs w:val="24"/>
        </w:rPr>
        <w:t>integration</w:t>
      </w:r>
      <w:r w:rsidR="00C43DA0" w:rsidRPr="00B05C6E">
        <w:rPr>
          <w:rFonts w:ascii="Times New Roman" w:hAnsi="Times New Roman" w:cs="Times New Roman"/>
          <w:color w:val="FF0000"/>
          <w:sz w:val="24"/>
          <w:szCs w:val="24"/>
        </w:rPr>
        <w:t xml:space="preserve">, some limitations and barriers have been recorded </w:t>
      </w:r>
      <w:r w:rsidR="007258A4" w:rsidRPr="00B05C6E">
        <w:rPr>
          <w:rFonts w:ascii="Times New Roman" w:hAnsi="Times New Roman" w:cs="Times New Roman"/>
          <w:color w:val="FF0000"/>
          <w:sz w:val="24"/>
          <w:szCs w:val="24"/>
        </w:rPr>
        <w:t>concerning</w:t>
      </w:r>
      <w:r w:rsidR="00C43DA0" w:rsidRPr="00B05C6E">
        <w:rPr>
          <w:rFonts w:ascii="Times New Roman" w:hAnsi="Times New Roman" w:cs="Times New Roman"/>
          <w:color w:val="FF0000"/>
          <w:sz w:val="24"/>
          <w:szCs w:val="24"/>
        </w:rPr>
        <w:t xml:space="preserve"> the blind learners </w:t>
      </w:r>
      <w:r w:rsidR="001803D6" w:rsidRPr="00B05C6E">
        <w:rPr>
          <w:rFonts w:ascii="Times New Roman" w:hAnsi="Times New Roman" w:cs="Times New Roman"/>
          <w:color w:val="FF0000"/>
          <w:sz w:val="24"/>
          <w:szCs w:val="24"/>
        </w:rPr>
        <w:t>more so</w:t>
      </w:r>
      <w:r w:rsidR="00C43DA0" w:rsidRPr="00B05C6E">
        <w:rPr>
          <w:rFonts w:ascii="Times New Roman" w:hAnsi="Times New Roman" w:cs="Times New Roman"/>
          <w:color w:val="FF0000"/>
          <w:sz w:val="24"/>
          <w:szCs w:val="24"/>
        </w:rPr>
        <w:t xml:space="preserve"> the developing countries for example inadequate </w:t>
      </w:r>
      <w:r w:rsidR="007258A4" w:rsidRPr="00B05C6E">
        <w:rPr>
          <w:rFonts w:ascii="Times New Roman" w:hAnsi="Times New Roman" w:cs="Times New Roman"/>
          <w:color w:val="FF0000"/>
          <w:sz w:val="24"/>
          <w:szCs w:val="24"/>
        </w:rPr>
        <w:t>study</w:t>
      </w:r>
      <w:r w:rsidR="00C43DA0" w:rsidRPr="00B05C6E">
        <w:rPr>
          <w:rFonts w:ascii="Times New Roman" w:hAnsi="Times New Roman" w:cs="Times New Roman"/>
          <w:color w:val="FF0000"/>
          <w:sz w:val="24"/>
          <w:szCs w:val="24"/>
        </w:rPr>
        <w:t xml:space="preserve"> m</w:t>
      </w:r>
      <w:r w:rsidR="00174E7C" w:rsidRPr="00B05C6E">
        <w:rPr>
          <w:rFonts w:ascii="Times New Roman" w:hAnsi="Times New Roman" w:cs="Times New Roman"/>
          <w:color w:val="FF0000"/>
          <w:sz w:val="24"/>
          <w:szCs w:val="24"/>
        </w:rPr>
        <w:t>aterials, conducive environment, inadequate teaching techniques as well as the shortcomings based on the resources.</w:t>
      </w:r>
      <w:r w:rsidR="001803D6" w:rsidRPr="00B05C6E">
        <w:rPr>
          <w:rFonts w:ascii="Times New Roman" w:hAnsi="Times New Roman" w:cs="Times New Roman"/>
          <w:color w:val="FF0000"/>
          <w:sz w:val="24"/>
          <w:szCs w:val="24"/>
        </w:rPr>
        <w:t xml:space="preserve"> Therefore, in developing countries, visually impaired lear</w:t>
      </w:r>
      <w:r w:rsidR="00072223" w:rsidRPr="00B05C6E">
        <w:rPr>
          <w:rFonts w:ascii="Times New Roman" w:hAnsi="Times New Roman" w:cs="Times New Roman"/>
          <w:color w:val="FF0000"/>
          <w:sz w:val="24"/>
          <w:szCs w:val="24"/>
        </w:rPr>
        <w:t>ners are not in a position to acquire</w:t>
      </w:r>
      <w:r w:rsidR="001803D6" w:rsidRPr="00B05C6E">
        <w:rPr>
          <w:rFonts w:ascii="Times New Roman" w:hAnsi="Times New Roman" w:cs="Times New Roman"/>
          <w:color w:val="FF0000"/>
          <w:sz w:val="24"/>
          <w:szCs w:val="24"/>
        </w:rPr>
        <w:t xml:space="preserve"> maximum benefits accessed by the use of </w:t>
      </w:r>
      <w:r w:rsidR="007F02C6" w:rsidRPr="00B05C6E">
        <w:rPr>
          <w:rFonts w:ascii="Times New Roman" w:hAnsi="Times New Roman" w:cs="Times New Roman"/>
          <w:color w:val="FF0000"/>
          <w:sz w:val="24"/>
          <w:szCs w:val="24"/>
        </w:rPr>
        <w:t>ICT (</w:t>
      </w:r>
      <w:r w:rsidR="007F02C6" w:rsidRPr="00B05C6E">
        <w:rPr>
          <w:rFonts w:ascii="Times New Roman" w:hAnsi="Times New Roman" w:cs="Times New Roman"/>
          <w:color w:val="FF0000"/>
          <w:sz w:val="24"/>
          <w:szCs w:val="24"/>
          <w:shd w:val="clear" w:color="auto" w:fill="FFFFFF"/>
        </w:rPr>
        <w:t>Alhashmi et. al 2020)</w:t>
      </w:r>
      <w:r w:rsidR="001803D6" w:rsidRPr="00B05C6E">
        <w:rPr>
          <w:rFonts w:ascii="Times New Roman" w:hAnsi="Times New Roman" w:cs="Times New Roman"/>
          <w:color w:val="FF0000"/>
          <w:sz w:val="24"/>
          <w:szCs w:val="24"/>
        </w:rPr>
        <w:t>.</w:t>
      </w:r>
    </w:p>
    <w:p w14:paraId="31CC2D83" w14:textId="77777777" w:rsidR="00711F19" w:rsidRPr="00FC7A43" w:rsidRDefault="00C03391" w:rsidP="00FC7A43">
      <w:pPr>
        <w:spacing w:line="480" w:lineRule="auto"/>
        <w:ind w:firstLine="720"/>
        <w:jc w:val="both"/>
        <w:rPr>
          <w:rFonts w:ascii="Times New Roman" w:hAnsi="Times New Roman" w:cs="Times New Roman"/>
          <w:sz w:val="24"/>
          <w:szCs w:val="24"/>
        </w:rPr>
      </w:pPr>
      <w:r w:rsidRPr="00FC7A43">
        <w:rPr>
          <w:rFonts w:ascii="Times New Roman" w:hAnsi="Times New Roman" w:cs="Times New Roman"/>
          <w:sz w:val="24"/>
          <w:szCs w:val="24"/>
        </w:rPr>
        <w:t xml:space="preserve">Thus, the main focus of my research is to </w:t>
      </w:r>
      <w:r w:rsidR="0012502D" w:rsidRPr="00FC7A43">
        <w:rPr>
          <w:rFonts w:ascii="Times New Roman" w:hAnsi="Times New Roman" w:cs="Times New Roman"/>
          <w:sz w:val="24"/>
          <w:szCs w:val="24"/>
        </w:rPr>
        <w:t>illustrate</w:t>
      </w:r>
      <w:r w:rsidRPr="00FC7A43">
        <w:rPr>
          <w:rFonts w:ascii="Times New Roman" w:hAnsi="Times New Roman" w:cs="Times New Roman"/>
          <w:sz w:val="24"/>
          <w:szCs w:val="24"/>
        </w:rPr>
        <w:t xml:space="preserve"> the effects of employing educational technologies in promoting visually impaired learners in </w:t>
      </w:r>
      <w:r w:rsidRPr="0016702D">
        <w:rPr>
          <w:rFonts w:ascii="Times New Roman" w:hAnsi="Times New Roman" w:cs="Times New Roman"/>
          <w:sz w:val="24"/>
          <w:szCs w:val="24"/>
          <w:highlight w:val="yellow"/>
        </w:rPr>
        <w:t>developing countries</w:t>
      </w:r>
      <w:r w:rsidR="0012502D" w:rsidRPr="0016702D">
        <w:rPr>
          <w:rFonts w:ascii="Times New Roman" w:hAnsi="Times New Roman" w:cs="Times New Roman"/>
          <w:sz w:val="24"/>
          <w:szCs w:val="24"/>
          <w:highlight w:val="yellow"/>
        </w:rPr>
        <w:t xml:space="preserve"> i.e. Ajman, Umm Al Quwain, and Ras Al Khaimah.</w:t>
      </w:r>
      <w:r w:rsidR="0012502D" w:rsidRPr="00FC7A43">
        <w:rPr>
          <w:rFonts w:ascii="Times New Roman" w:hAnsi="Times New Roman" w:cs="Times New Roman"/>
          <w:sz w:val="24"/>
          <w:szCs w:val="24"/>
        </w:rPr>
        <w:t xml:space="preserve"> Alongside that, I will do adaptability ability of the blind students in a learning environment and thus making critical suggestions in the acceleration of usage of various techniques in the education sector.</w:t>
      </w:r>
    </w:p>
    <w:p w14:paraId="00FAB8EF" w14:textId="4BF29ACC" w:rsidR="00072223" w:rsidRPr="00B05C6E" w:rsidRDefault="00C03391" w:rsidP="00FC7A43">
      <w:pPr>
        <w:spacing w:line="480" w:lineRule="auto"/>
        <w:ind w:firstLine="720"/>
        <w:jc w:val="both"/>
        <w:rPr>
          <w:rFonts w:ascii="Times New Roman" w:hAnsi="Times New Roman" w:cs="Times New Roman"/>
          <w:color w:val="FF0000"/>
          <w:sz w:val="24"/>
          <w:szCs w:val="24"/>
        </w:rPr>
      </w:pPr>
      <w:r w:rsidRPr="00FC7A43">
        <w:rPr>
          <w:rFonts w:ascii="Times New Roman" w:hAnsi="Times New Roman" w:cs="Times New Roman"/>
          <w:sz w:val="24"/>
          <w:szCs w:val="24"/>
        </w:rPr>
        <w:t>Under the type of research, this will be acti</w:t>
      </w:r>
      <w:r w:rsidR="007258A4" w:rsidRPr="00FC7A43">
        <w:rPr>
          <w:rFonts w:ascii="Times New Roman" w:hAnsi="Times New Roman" w:cs="Times New Roman"/>
          <w:sz w:val="24"/>
          <w:szCs w:val="24"/>
        </w:rPr>
        <w:t>o</w:t>
      </w:r>
      <w:r w:rsidRPr="00FC7A43">
        <w:rPr>
          <w:rFonts w:ascii="Times New Roman" w:hAnsi="Times New Roman" w:cs="Times New Roman"/>
          <w:sz w:val="24"/>
          <w:szCs w:val="24"/>
        </w:rPr>
        <w:t xml:space="preserve">n </w:t>
      </w:r>
      <w:r w:rsidR="007258A4" w:rsidRPr="00FC7A43">
        <w:rPr>
          <w:rFonts w:ascii="Times New Roman" w:hAnsi="Times New Roman" w:cs="Times New Roman"/>
          <w:sz w:val="24"/>
          <w:szCs w:val="24"/>
        </w:rPr>
        <w:t>research</w:t>
      </w:r>
      <w:r w:rsidRPr="00FC7A43">
        <w:rPr>
          <w:rFonts w:ascii="Times New Roman" w:hAnsi="Times New Roman" w:cs="Times New Roman"/>
          <w:sz w:val="24"/>
          <w:szCs w:val="24"/>
        </w:rPr>
        <w:t xml:space="preserve">, for </w:t>
      </w:r>
      <w:r w:rsidR="007258A4" w:rsidRPr="00FC7A43">
        <w:rPr>
          <w:rFonts w:ascii="Times New Roman" w:hAnsi="Times New Roman" w:cs="Times New Roman"/>
          <w:sz w:val="24"/>
          <w:szCs w:val="24"/>
        </w:rPr>
        <w:t>actions</w:t>
      </w:r>
      <w:r w:rsidRPr="00FC7A43">
        <w:rPr>
          <w:rFonts w:ascii="Times New Roman" w:hAnsi="Times New Roman" w:cs="Times New Roman"/>
          <w:sz w:val="24"/>
          <w:szCs w:val="24"/>
        </w:rPr>
        <w:t xml:space="preserve"> </w:t>
      </w:r>
      <w:r w:rsidR="007258A4" w:rsidRPr="00FC7A43">
        <w:rPr>
          <w:rFonts w:ascii="Times New Roman" w:hAnsi="Times New Roman" w:cs="Times New Roman"/>
          <w:sz w:val="24"/>
          <w:szCs w:val="24"/>
        </w:rPr>
        <w:t>research</w:t>
      </w:r>
      <w:r w:rsidRPr="00FC7A43">
        <w:rPr>
          <w:rFonts w:ascii="Times New Roman" w:hAnsi="Times New Roman" w:cs="Times New Roman"/>
          <w:sz w:val="24"/>
          <w:szCs w:val="24"/>
        </w:rPr>
        <w:t xml:space="preserve">, the strategy and the purpose is in solving a given particular </w:t>
      </w:r>
      <w:r w:rsidR="007258A4" w:rsidRPr="00FC7A43">
        <w:rPr>
          <w:rFonts w:ascii="Times New Roman" w:hAnsi="Times New Roman" w:cs="Times New Roman"/>
          <w:sz w:val="24"/>
          <w:szCs w:val="24"/>
        </w:rPr>
        <w:t>problem</w:t>
      </w:r>
      <w:r w:rsidRPr="00FC7A43">
        <w:rPr>
          <w:rFonts w:ascii="Times New Roman" w:hAnsi="Times New Roman" w:cs="Times New Roman"/>
          <w:sz w:val="24"/>
          <w:szCs w:val="24"/>
        </w:rPr>
        <w:t xml:space="preserve">. There will the production of guidelines concerning the best practice. It will be also </w:t>
      </w:r>
      <w:r w:rsidRPr="00B05C6E">
        <w:rPr>
          <w:rFonts w:ascii="Times New Roman" w:hAnsi="Times New Roman" w:cs="Times New Roman"/>
          <w:sz w:val="24"/>
          <w:szCs w:val="24"/>
        </w:rPr>
        <w:t xml:space="preserve">noted that a </w:t>
      </w:r>
      <w:r w:rsidR="00B05C6E" w:rsidRPr="00B05C6E">
        <w:rPr>
          <w:rFonts w:ascii="Times New Roman" w:hAnsi="Times New Roman" w:cs="Times New Roman"/>
          <w:sz w:val="24"/>
          <w:szCs w:val="24"/>
        </w:rPr>
        <w:t>qualitative</w:t>
      </w:r>
      <w:r w:rsidRPr="00B05C6E">
        <w:rPr>
          <w:rFonts w:ascii="Times New Roman" w:hAnsi="Times New Roman" w:cs="Times New Roman"/>
          <w:sz w:val="24"/>
          <w:szCs w:val="24"/>
        </w:rPr>
        <w:t xml:space="preserve"> methodological</w:t>
      </w:r>
      <w:r w:rsidRPr="00FC7A43">
        <w:rPr>
          <w:rFonts w:ascii="Times New Roman" w:hAnsi="Times New Roman" w:cs="Times New Roman"/>
          <w:sz w:val="24"/>
          <w:szCs w:val="24"/>
        </w:rPr>
        <w:t xml:space="preserve"> kind of approach will be employed in studying these problems. </w:t>
      </w:r>
      <w:r w:rsidRPr="00B05C6E">
        <w:rPr>
          <w:rFonts w:ascii="Times New Roman" w:hAnsi="Times New Roman" w:cs="Times New Roman"/>
          <w:color w:val="FF0000"/>
          <w:sz w:val="24"/>
          <w:szCs w:val="24"/>
        </w:rPr>
        <w:t xml:space="preserve">This research </w:t>
      </w:r>
      <w:commentRangeStart w:id="7"/>
      <w:r w:rsidRPr="00B05C6E">
        <w:rPr>
          <w:rFonts w:ascii="Times New Roman" w:hAnsi="Times New Roman" w:cs="Times New Roman"/>
          <w:color w:val="FF0000"/>
          <w:sz w:val="24"/>
          <w:szCs w:val="24"/>
        </w:rPr>
        <w:t>will</w:t>
      </w:r>
      <w:commentRangeEnd w:id="7"/>
      <w:r w:rsidR="00E44C6F">
        <w:rPr>
          <w:rStyle w:val="CommentReference"/>
        </w:rPr>
        <w:commentReference w:id="7"/>
      </w:r>
      <w:r w:rsidRPr="00B05C6E">
        <w:rPr>
          <w:rFonts w:ascii="Times New Roman" w:hAnsi="Times New Roman" w:cs="Times New Roman"/>
          <w:color w:val="FF0000"/>
          <w:sz w:val="24"/>
          <w:szCs w:val="24"/>
        </w:rPr>
        <w:t xml:space="preserve"> explore finding out all </w:t>
      </w:r>
      <w:r w:rsidR="007258A4" w:rsidRPr="00B05C6E">
        <w:rPr>
          <w:rFonts w:ascii="Times New Roman" w:hAnsi="Times New Roman" w:cs="Times New Roman"/>
          <w:color w:val="FF0000"/>
          <w:sz w:val="24"/>
          <w:szCs w:val="24"/>
        </w:rPr>
        <w:t>the</w:t>
      </w:r>
      <w:r w:rsidRPr="00B05C6E">
        <w:rPr>
          <w:rFonts w:ascii="Times New Roman" w:hAnsi="Times New Roman" w:cs="Times New Roman"/>
          <w:color w:val="FF0000"/>
          <w:sz w:val="24"/>
          <w:szCs w:val="24"/>
        </w:rPr>
        <w:t xml:space="preserve"> available techniques for the aim of providing a better and secure educational environment for blind </w:t>
      </w:r>
      <w:r w:rsidR="007258A4" w:rsidRPr="00B05C6E">
        <w:rPr>
          <w:rFonts w:ascii="Times New Roman" w:hAnsi="Times New Roman" w:cs="Times New Roman"/>
          <w:color w:val="FF0000"/>
          <w:sz w:val="24"/>
          <w:szCs w:val="24"/>
        </w:rPr>
        <w:t>learners</w:t>
      </w:r>
      <w:r w:rsidRPr="00B05C6E">
        <w:rPr>
          <w:rFonts w:ascii="Times New Roman" w:hAnsi="Times New Roman" w:cs="Times New Roman"/>
          <w:color w:val="FF0000"/>
          <w:sz w:val="24"/>
          <w:szCs w:val="24"/>
        </w:rPr>
        <w:t xml:space="preserve"> in developing countries. </w:t>
      </w:r>
    </w:p>
    <w:p w14:paraId="2D956119" w14:textId="77777777" w:rsidR="007258A4" w:rsidRPr="00FC7A43" w:rsidRDefault="00C03391" w:rsidP="00FC7A43">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Aims and </w:t>
      </w:r>
      <w:r w:rsidR="00733A7A" w:rsidRPr="00FC7A43">
        <w:rPr>
          <w:rFonts w:ascii="Times New Roman" w:hAnsi="Times New Roman" w:cs="Times New Roman"/>
          <w:b/>
          <w:sz w:val="24"/>
          <w:szCs w:val="24"/>
        </w:rPr>
        <w:t>Objectives</w:t>
      </w:r>
    </w:p>
    <w:p w14:paraId="56BABF5E" w14:textId="77777777" w:rsidR="007258A4" w:rsidRPr="00FC7A43" w:rsidRDefault="00C03391" w:rsidP="00FC7A43">
      <w:pPr>
        <w:spacing w:line="480" w:lineRule="auto"/>
        <w:ind w:firstLine="720"/>
        <w:jc w:val="both"/>
        <w:rPr>
          <w:rFonts w:ascii="Times New Roman" w:hAnsi="Times New Roman" w:cs="Times New Roman"/>
          <w:sz w:val="24"/>
          <w:szCs w:val="24"/>
        </w:rPr>
      </w:pPr>
      <w:r w:rsidRPr="00FC7A43">
        <w:rPr>
          <w:rFonts w:ascii="Times New Roman" w:hAnsi="Times New Roman" w:cs="Times New Roman"/>
          <w:sz w:val="24"/>
          <w:szCs w:val="24"/>
        </w:rPr>
        <w:lastRenderedPageBreak/>
        <w:t xml:space="preserve">The long-term goal of the research is to come up with a formalized education system that will incorporate and cater to blind students the same way the normal or student with no disabilities are catered for. Formalized education is defined herein as an all-around student approach that enables learners to develop both academic and socially effective standards in society.  </w:t>
      </w:r>
    </w:p>
    <w:p w14:paraId="554C62D5" w14:textId="77777777" w:rsidR="007258A4" w:rsidRPr="00FC7A43" w:rsidRDefault="00C03391" w:rsidP="00FC7A43">
      <w:pPr>
        <w:spacing w:line="480" w:lineRule="auto"/>
        <w:jc w:val="both"/>
        <w:rPr>
          <w:rFonts w:ascii="Times New Roman" w:hAnsi="Times New Roman" w:cs="Times New Roman"/>
          <w:sz w:val="24"/>
          <w:szCs w:val="24"/>
        </w:rPr>
      </w:pPr>
      <w:r w:rsidRPr="00FC7A43">
        <w:rPr>
          <w:rFonts w:ascii="Times New Roman" w:hAnsi="Times New Roman" w:cs="Times New Roman"/>
          <w:sz w:val="24"/>
          <w:szCs w:val="24"/>
        </w:rPr>
        <w:t>Particularly the study a</w:t>
      </w:r>
      <w:r w:rsidR="00FC7A43">
        <w:rPr>
          <w:rFonts w:ascii="Times New Roman" w:hAnsi="Times New Roman" w:cs="Times New Roman"/>
          <w:sz w:val="24"/>
          <w:szCs w:val="24"/>
        </w:rPr>
        <w:t>s the following sub-objectives</w:t>
      </w:r>
    </w:p>
    <w:p w14:paraId="6E787A44" w14:textId="77777777" w:rsidR="007258A4" w:rsidRPr="00FC7A43" w:rsidRDefault="00C03391" w:rsidP="00FC7A43">
      <w:pPr>
        <w:pStyle w:val="ListParagraph"/>
        <w:numPr>
          <w:ilvl w:val="0"/>
          <w:numId w:val="2"/>
        </w:numPr>
        <w:spacing w:line="480" w:lineRule="auto"/>
        <w:jc w:val="both"/>
        <w:rPr>
          <w:rFonts w:ascii="Times New Roman" w:hAnsi="Times New Roman" w:cs="Times New Roman"/>
          <w:sz w:val="24"/>
          <w:szCs w:val="24"/>
        </w:rPr>
      </w:pPr>
      <w:r w:rsidRPr="00FC7A43">
        <w:rPr>
          <w:rFonts w:ascii="Times New Roman" w:hAnsi="Times New Roman" w:cs="Times New Roman"/>
          <w:sz w:val="24"/>
          <w:szCs w:val="24"/>
        </w:rPr>
        <w:t>To provide comprehensive importance of curricula to blind students.</w:t>
      </w:r>
    </w:p>
    <w:p w14:paraId="1EF76A55" w14:textId="77777777" w:rsidR="007258A4" w:rsidRPr="00FC7A43" w:rsidRDefault="00C03391" w:rsidP="00FC7A43">
      <w:pPr>
        <w:pStyle w:val="ListParagraph"/>
        <w:numPr>
          <w:ilvl w:val="0"/>
          <w:numId w:val="2"/>
        </w:numPr>
        <w:spacing w:line="480" w:lineRule="auto"/>
        <w:jc w:val="both"/>
        <w:rPr>
          <w:rFonts w:ascii="Times New Roman" w:hAnsi="Times New Roman" w:cs="Times New Roman"/>
          <w:sz w:val="24"/>
          <w:szCs w:val="24"/>
        </w:rPr>
      </w:pPr>
      <w:r w:rsidRPr="00FC7A43">
        <w:rPr>
          <w:rFonts w:ascii="Times New Roman" w:hAnsi="Times New Roman" w:cs="Times New Roman"/>
          <w:sz w:val="24"/>
          <w:szCs w:val="24"/>
        </w:rPr>
        <w:t xml:space="preserve">To provide comprehensive teaching methods to blind students. </w:t>
      </w:r>
    </w:p>
    <w:p w14:paraId="14B6FA73" w14:textId="77777777" w:rsidR="007258A4" w:rsidRPr="00FC7A43" w:rsidRDefault="00C03391" w:rsidP="00FC7A43">
      <w:pPr>
        <w:pStyle w:val="ListParagraph"/>
        <w:numPr>
          <w:ilvl w:val="0"/>
          <w:numId w:val="2"/>
        </w:numPr>
        <w:spacing w:line="480" w:lineRule="auto"/>
        <w:jc w:val="both"/>
        <w:rPr>
          <w:rFonts w:ascii="Times New Roman" w:hAnsi="Times New Roman" w:cs="Times New Roman"/>
          <w:sz w:val="24"/>
          <w:szCs w:val="24"/>
        </w:rPr>
      </w:pPr>
      <w:r w:rsidRPr="00FC7A43">
        <w:rPr>
          <w:rFonts w:ascii="Times New Roman" w:hAnsi="Times New Roman" w:cs="Times New Roman"/>
          <w:sz w:val="24"/>
          <w:szCs w:val="24"/>
        </w:rPr>
        <w:t>To ensure there is an equal educational environment that is providing equal and quality education to all learners.</w:t>
      </w:r>
    </w:p>
    <w:p w14:paraId="4AB2D0C3" w14:textId="77777777" w:rsidR="007258A4" w:rsidRPr="00FC7A43" w:rsidRDefault="00C03391" w:rsidP="00FC7A43">
      <w:pPr>
        <w:pStyle w:val="ListParagraph"/>
        <w:numPr>
          <w:ilvl w:val="0"/>
          <w:numId w:val="2"/>
        </w:numPr>
        <w:spacing w:line="480" w:lineRule="auto"/>
        <w:jc w:val="both"/>
        <w:rPr>
          <w:rFonts w:ascii="Times New Roman" w:hAnsi="Times New Roman" w:cs="Times New Roman"/>
          <w:sz w:val="24"/>
          <w:szCs w:val="24"/>
        </w:rPr>
      </w:pPr>
      <w:r w:rsidRPr="00FC7A43">
        <w:rPr>
          <w:rFonts w:ascii="Times New Roman" w:hAnsi="Times New Roman" w:cs="Times New Roman"/>
          <w:sz w:val="24"/>
          <w:szCs w:val="24"/>
        </w:rPr>
        <w:t xml:space="preserve">To remove barriers </w:t>
      </w:r>
      <w:r w:rsidR="00906BD1" w:rsidRPr="00FC7A43">
        <w:rPr>
          <w:rFonts w:ascii="Times New Roman" w:hAnsi="Times New Roman" w:cs="Times New Roman"/>
          <w:sz w:val="24"/>
          <w:szCs w:val="24"/>
        </w:rPr>
        <w:t>that exist</w:t>
      </w:r>
      <w:r w:rsidRPr="00FC7A43">
        <w:rPr>
          <w:rFonts w:ascii="Times New Roman" w:hAnsi="Times New Roman" w:cs="Times New Roman"/>
          <w:sz w:val="24"/>
          <w:szCs w:val="24"/>
        </w:rPr>
        <w:t xml:space="preserve"> between the blind and the sighted learners so that the blind learners can study just the same way as the sighted ones.  </w:t>
      </w:r>
    </w:p>
    <w:p w14:paraId="48FFB184" w14:textId="77777777" w:rsidR="007258A4" w:rsidRPr="00FC7A43" w:rsidRDefault="00C03391" w:rsidP="00FC7A43">
      <w:pPr>
        <w:pStyle w:val="ListParagraph"/>
        <w:numPr>
          <w:ilvl w:val="0"/>
          <w:numId w:val="2"/>
        </w:numPr>
        <w:spacing w:line="480" w:lineRule="auto"/>
        <w:jc w:val="both"/>
        <w:rPr>
          <w:rFonts w:ascii="Times New Roman" w:hAnsi="Times New Roman" w:cs="Times New Roman"/>
          <w:sz w:val="24"/>
          <w:szCs w:val="24"/>
        </w:rPr>
      </w:pPr>
      <w:r w:rsidRPr="00FC7A43">
        <w:rPr>
          <w:rFonts w:ascii="Times New Roman" w:hAnsi="Times New Roman" w:cs="Times New Roman"/>
          <w:sz w:val="24"/>
          <w:szCs w:val="24"/>
        </w:rPr>
        <w:t>To pave the way in making the education process for the blind being self-dependent.</w:t>
      </w:r>
    </w:p>
    <w:p w14:paraId="1449E547" w14:textId="77777777" w:rsidR="007258A4" w:rsidRPr="00FC7A43" w:rsidRDefault="00C03391" w:rsidP="00FC7A43">
      <w:pPr>
        <w:pStyle w:val="ListParagraph"/>
        <w:numPr>
          <w:ilvl w:val="0"/>
          <w:numId w:val="2"/>
        </w:numPr>
        <w:spacing w:line="480" w:lineRule="auto"/>
        <w:jc w:val="both"/>
        <w:rPr>
          <w:rFonts w:ascii="Times New Roman" w:hAnsi="Times New Roman" w:cs="Times New Roman"/>
          <w:sz w:val="24"/>
          <w:szCs w:val="24"/>
        </w:rPr>
      </w:pPr>
      <w:commentRangeStart w:id="8"/>
      <w:r w:rsidRPr="00FC7A43">
        <w:rPr>
          <w:rFonts w:ascii="Times New Roman" w:hAnsi="Times New Roman" w:cs="Times New Roman"/>
          <w:sz w:val="24"/>
          <w:szCs w:val="24"/>
        </w:rPr>
        <w:t>To study the shortcomings and the problems in the usage of Information Communication Technology in the states with Low and Middles-Income.</w:t>
      </w:r>
      <w:commentRangeEnd w:id="8"/>
      <w:r w:rsidR="00A66CBC">
        <w:rPr>
          <w:rStyle w:val="CommentReference"/>
        </w:rPr>
        <w:commentReference w:id="8"/>
      </w:r>
    </w:p>
    <w:p w14:paraId="71EDA3D7" w14:textId="77777777" w:rsidR="007258A4" w:rsidRDefault="00C03391" w:rsidP="00FC7A43">
      <w:pPr>
        <w:pStyle w:val="ListParagraph"/>
        <w:numPr>
          <w:ilvl w:val="0"/>
          <w:numId w:val="2"/>
        </w:numPr>
        <w:spacing w:line="480" w:lineRule="auto"/>
        <w:jc w:val="both"/>
        <w:rPr>
          <w:rFonts w:ascii="Times New Roman" w:hAnsi="Times New Roman" w:cs="Times New Roman"/>
          <w:sz w:val="24"/>
          <w:szCs w:val="24"/>
        </w:rPr>
      </w:pPr>
      <w:proofErr w:type="gramStart"/>
      <w:r w:rsidRPr="00FC7A43">
        <w:rPr>
          <w:rFonts w:ascii="Times New Roman" w:hAnsi="Times New Roman" w:cs="Times New Roman"/>
          <w:sz w:val="24"/>
          <w:szCs w:val="24"/>
        </w:rPr>
        <w:t>Finally</w:t>
      </w:r>
      <w:proofErr w:type="gramEnd"/>
      <w:r w:rsidRPr="00FC7A43">
        <w:rPr>
          <w:rFonts w:ascii="Times New Roman" w:hAnsi="Times New Roman" w:cs="Times New Roman"/>
          <w:sz w:val="24"/>
          <w:szCs w:val="24"/>
        </w:rPr>
        <w:t xml:space="preserve"> is to make adequate recommendations in an attempt to make education for the visually impaired learners to be more accessible as well as being less expensive in the states and </w:t>
      </w:r>
      <w:commentRangeStart w:id="9"/>
      <w:r w:rsidRPr="00FC7A43">
        <w:rPr>
          <w:rFonts w:ascii="Times New Roman" w:hAnsi="Times New Roman" w:cs="Times New Roman"/>
          <w:sz w:val="24"/>
          <w:szCs w:val="24"/>
        </w:rPr>
        <w:t>people living in those middle and low-income states of United Arab Emirates</w:t>
      </w:r>
      <w:commentRangeEnd w:id="9"/>
      <w:r w:rsidR="00A66CBC">
        <w:rPr>
          <w:rStyle w:val="CommentReference"/>
        </w:rPr>
        <w:commentReference w:id="9"/>
      </w:r>
      <w:r w:rsidRPr="00FC7A43">
        <w:rPr>
          <w:rFonts w:ascii="Times New Roman" w:hAnsi="Times New Roman" w:cs="Times New Roman"/>
          <w:sz w:val="24"/>
          <w:szCs w:val="24"/>
        </w:rPr>
        <w:t>.</w:t>
      </w:r>
    </w:p>
    <w:p w14:paraId="44B36125" w14:textId="56FBFD6D" w:rsidR="00DE69D9" w:rsidRPr="00DE69D9" w:rsidRDefault="00C03391" w:rsidP="00DE69D9">
      <w:pPr>
        <w:pStyle w:val="ListParagraph"/>
        <w:spacing w:after="160" w:line="480" w:lineRule="auto"/>
        <w:jc w:val="center"/>
        <w:rPr>
          <w:rFonts w:ascii="Times New Roman" w:eastAsia="Times New Roman" w:hAnsi="Times New Roman" w:cs="Times New Roman"/>
          <w:b/>
          <w:bCs/>
          <w:sz w:val="24"/>
          <w:szCs w:val="24"/>
          <w:lang w:eastAsia="en-GB"/>
        </w:rPr>
      </w:pPr>
      <w:r w:rsidRPr="00DE69D9">
        <w:rPr>
          <w:rFonts w:ascii="Times New Roman" w:eastAsia="Times New Roman" w:hAnsi="Times New Roman" w:cs="Times New Roman"/>
          <w:b/>
          <w:bCs/>
          <w:sz w:val="24"/>
          <w:szCs w:val="24"/>
          <w:lang w:eastAsia="en-GB"/>
        </w:rPr>
        <w:t xml:space="preserve">Background </w:t>
      </w:r>
    </w:p>
    <w:p w14:paraId="30A2B3F7" w14:textId="77777777" w:rsidR="00A20152" w:rsidRPr="00FC7A43" w:rsidRDefault="00C03391" w:rsidP="00FC7A43">
      <w:pPr>
        <w:spacing w:line="480" w:lineRule="auto"/>
        <w:ind w:firstLine="720"/>
        <w:jc w:val="both"/>
        <w:rPr>
          <w:rFonts w:ascii="Times New Roman" w:hAnsi="Times New Roman" w:cs="Times New Roman"/>
          <w:sz w:val="24"/>
          <w:szCs w:val="24"/>
        </w:rPr>
      </w:pPr>
      <w:commentRangeStart w:id="10"/>
      <w:r w:rsidRPr="00FC7A43">
        <w:rPr>
          <w:rFonts w:ascii="Times New Roman" w:hAnsi="Times New Roman" w:cs="Times New Roman"/>
          <w:sz w:val="24"/>
          <w:szCs w:val="24"/>
        </w:rPr>
        <w:t>Ideally</w:t>
      </w:r>
      <w:commentRangeEnd w:id="10"/>
      <w:r w:rsidR="00021300">
        <w:rPr>
          <w:rStyle w:val="CommentReference"/>
        </w:rPr>
        <w:commentReference w:id="10"/>
      </w:r>
      <w:r w:rsidRPr="00FC7A43">
        <w:rPr>
          <w:rFonts w:ascii="Times New Roman" w:hAnsi="Times New Roman" w:cs="Times New Roman"/>
          <w:sz w:val="24"/>
          <w:szCs w:val="24"/>
        </w:rPr>
        <w:t xml:space="preserve">, when dealing with a constructive project, it becomes very unique as it has its operating environment as well as setting technical requirements. In the United Arab Emirates provision of education began after the establishment of the federation together with the first University in Al Ain Abu Dhabi called the UAE University. From that period, the United Arab </w:t>
      </w:r>
      <w:r w:rsidRPr="00FC7A43">
        <w:rPr>
          <w:rFonts w:ascii="Times New Roman" w:hAnsi="Times New Roman" w:cs="Times New Roman"/>
          <w:sz w:val="24"/>
          <w:szCs w:val="24"/>
        </w:rPr>
        <w:lastRenderedPageBreak/>
        <w:t xml:space="preserve">Emirates has progressed based on the efforts to ensure modern programs, high levels of literacy rates, and women equal participation in education. </w:t>
      </w:r>
      <w:commentRangeStart w:id="11"/>
      <w:r w:rsidRPr="00FC7A43">
        <w:rPr>
          <w:rFonts w:ascii="Times New Roman" w:hAnsi="Times New Roman" w:cs="Times New Roman"/>
          <w:sz w:val="24"/>
          <w:szCs w:val="24"/>
        </w:rPr>
        <w:t xml:space="preserve">The state puts more effort in improving its </w:t>
      </w:r>
      <w:r w:rsidR="009D1AFB" w:rsidRPr="00FC7A43">
        <w:rPr>
          <w:rFonts w:ascii="Times New Roman" w:hAnsi="Times New Roman" w:cs="Times New Roman"/>
          <w:sz w:val="24"/>
          <w:szCs w:val="24"/>
        </w:rPr>
        <w:t>youth’s</w:t>
      </w:r>
      <w:r w:rsidRPr="00FC7A43">
        <w:rPr>
          <w:rFonts w:ascii="Times New Roman" w:hAnsi="Times New Roman" w:cs="Times New Roman"/>
          <w:sz w:val="24"/>
          <w:szCs w:val="24"/>
        </w:rPr>
        <w:t xml:space="preserve"> education considering the </w:t>
      </w:r>
      <w:r w:rsidR="009D1AFB" w:rsidRPr="00FC7A43">
        <w:rPr>
          <w:rFonts w:ascii="Times New Roman" w:hAnsi="Times New Roman" w:cs="Times New Roman"/>
          <w:sz w:val="24"/>
          <w:szCs w:val="24"/>
        </w:rPr>
        <w:t>establishment</w:t>
      </w:r>
      <w:r w:rsidRPr="00FC7A43">
        <w:rPr>
          <w:rFonts w:ascii="Times New Roman" w:hAnsi="Times New Roman" w:cs="Times New Roman"/>
          <w:sz w:val="24"/>
          <w:szCs w:val="24"/>
        </w:rPr>
        <w:t xml:space="preserve"> of </w:t>
      </w:r>
      <w:r w:rsidR="009D1AFB" w:rsidRPr="00FC7A43">
        <w:rPr>
          <w:rFonts w:ascii="Times New Roman" w:hAnsi="Times New Roman" w:cs="Times New Roman"/>
          <w:sz w:val="24"/>
          <w:szCs w:val="24"/>
        </w:rPr>
        <w:t xml:space="preserve">the 2021 agenda. Currently, 25% of the United Arab Emirates is devoted to total federation expenditure in education. The state is recorded to have 90% overall literacy. </w:t>
      </w:r>
      <w:commentRangeEnd w:id="11"/>
      <w:r w:rsidR="00A66CBC">
        <w:rPr>
          <w:rStyle w:val="CommentReference"/>
        </w:rPr>
        <w:commentReference w:id="11"/>
      </w:r>
      <w:r w:rsidR="009D1AFB" w:rsidRPr="00FC7A43">
        <w:rPr>
          <w:rFonts w:ascii="Times New Roman" w:hAnsi="Times New Roman" w:cs="Times New Roman"/>
          <w:sz w:val="24"/>
          <w:szCs w:val="24"/>
        </w:rPr>
        <w:t xml:space="preserve">On the other side, the </w:t>
      </w:r>
      <w:r w:rsidR="00415BB1" w:rsidRPr="00FC7A43">
        <w:rPr>
          <w:rFonts w:ascii="Times New Roman" w:hAnsi="Times New Roman" w:cs="Times New Roman"/>
          <w:sz w:val="24"/>
          <w:szCs w:val="24"/>
        </w:rPr>
        <w:t>history of</w:t>
      </w:r>
      <w:r w:rsidR="009D1AFB" w:rsidRPr="00FC7A43">
        <w:rPr>
          <w:rFonts w:ascii="Times New Roman" w:hAnsi="Times New Roman" w:cs="Times New Roman"/>
          <w:sz w:val="24"/>
          <w:szCs w:val="24"/>
        </w:rPr>
        <w:t xml:space="preserve"> students with the visual challenge has </w:t>
      </w:r>
      <w:r w:rsidR="00607418" w:rsidRPr="00FC7A43">
        <w:rPr>
          <w:rFonts w:ascii="Times New Roman" w:hAnsi="Times New Roman" w:cs="Times New Roman"/>
          <w:sz w:val="24"/>
          <w:szCs w:val="24"/>
        </w:rPr>
        <w:t>internationally</w:t>
      </w:r>
      <w:r w:rsidR="009D1AFB" w:rsidRPr="00FC7A43">
        <w:rPr>
          <w:rFonts w:ascii="Times New Roman" w:hAnsi="Times New Roman" w:cs="Times New Roman"/>
          <w:sz w:val="24"/>
          <w:szCs w:val="24"/>
        </w:rPr>
        <w:t xml:space="preserve"> shown a difficult and long struggle globally. Stages </w:t>
      </w:r>
      <w:r w:rsidR="00607418" w:rsidRPr="00FC7A43">
        <w:rPr>
          <w:rFonts w:ascii="Times New Roman" w:hAnsi="Times New Roman" w:cs="Times New Roman"/>
          <w:sz w:val="24"/>
          <w:szCs w:val="24"/>
        </w:rPr>
        <w:t>have been seen t</w:t>
      </w:r>
      <w:r w:rsidR="009D1AFB" w:rsidRPr="00FC7A43">
        <w:rPr>
          <w:rFonts w:ascii="Times New Roman" w:hAnsi="Times New Roman" w:cs="Times New Roman"/>
          <w:sz w:val="24"/>
          <w:szCs w:val="24"/>
        </w:rPr>
        <w:t xml:space="preserve">o be difficult </w:t>
      </w:r>
      <w:r w:rsidR="009F6885" w:rsidRPr="00FC7A43">
        <w:rPr>
          <w:rFonts w:ascii="Times New Roman" w:hAnsi="Times New Roman" w:cs="Times New Roman"/>
          <w:sz w:val="24"/>
          <w:szCs w:val="24"/>
        </w:rPr>
        <w:t>for instance the initial stage being segregation as it ends in some states with inclusion</w:t>
      </w:r>
      <w:r w:rsidR="00607418" w:rsidRPr="00FC7A43">
        <w:rPr>
          <w:rFonts w:ascii="Times New Roman" w:hAnsi="Times New Roman" w:cs="Times New Roman"/>
          <w:sz w:val="24"/>
          <w:szCs w:val="24"/>
        </w:rPr>
        <w:t xml:space="preserve">. Under this transformation from segregation towards inclusion with vision </w:t>
      </w:r>
      <w:r w:rsidR="006077B3" w:rsidRPr="00FC7A43">
        <w:rPr>
          <w:rFonts w:ascii="Times New Roman" w:hAnsi="Times New Roman" w:cs="Times New Roman"/>
          <w:sz w:val="24"/>
          <w:szCs w:val="24"/>
        </w:rPr>
        <w:t>impairment</w:t>
      </w:r>
      <w:r w:rsidR="00607418" w:rsidRPr="00FC7A43">
        <w:rPr>
          <w:rFonts w:ascii="Times New Roman" w:hAnsi="Times New Roman" w:cs="Times New Roman"/>
          <w:sz w:val="24"/>
          <w:szCs w:val="24"/>
        </w:rPr>
        <w:t xml:space="preserve"> students comes up with a dilemma on how to modify the daily activities to meet the achievement of </w:t>
      </w:r>
      <w:r w:rsidR="00415BB1" w:rsidRPr="00FC7A43">
        <w:rPr>
          <w:rFonts w:ascii="Times New Roman" w:hAnsi="Times New Roman" w:cs="Times New Roman"/>
          <w:sz w:val="24"/>
          <w:szCs w:val="24"/>
        </w:rPr>
        <w:t>integration</w:t>
      </w:r>
      <w:r w:rsidR="00607418" w:rsidRPr="00FC7A43">
        <w:rPr>
          <w:rFonts w:ascii="Times New Roman" w:hAnsi="Times New Roman" w:cs="Times New Roman"/>
          <w:sz w:val="24"/>
          <w:szCs w:val="24"/>
        </w:rPr>
        <w:t>. Therefore, all institutions are subjected to acts of legislation to support every learner under any disability.</w:t>
      </w:r>
      <w:r w:rsidR="009F6885" w:rsidRPr="00FC7A43">
        <w:rPr>
          <w:rFonts w:ascii="Times New Roman" w:hAnsi="Times New Roman" w:cs="Times New Roman"/>
          <w:sz w:val="24"/>
          <w:szCs w:val="24"/>
        </w:rPr>
        <w:t xml:space="preserve"> </w:t>
      </w:r>
    </w:p>
    <w:p w14:paraId="6CDED74E" w14:textId="77777777" w:rsidR="0038797C" w:rsidRPr="00FC7A43" w:rsidRDefault="00C03391" w:rsidP="00FC7A43">
      <w:pPr>
        <w:spacing w:line="480" w:lineRule="auto"/>
        <w:jc w:val="both"/>
        <w:rPr>
          <w:rFonts w:ascii="Times New Roman" w:hAnsi="Times New Roman" w:cs="Times New Roman"/>
          <w:sz w:val="24"/>
          <w:szCs w:val="24"/>
        </w:rPr>
      </w:pPr>
      <w:commentRangeStart w:id="12"/>
      <w:r w:rsidRPr="00B05C6E">
        <w:rPr>
          <w:rFonts w:ascii="Times New Roman" w:hAnsi="Times New Roman" w:cs="Times New Roman"/>
          <w:color w:val="FF0000"/>
          <w:sz w:val="24"/>
          <w:szCs w:val="24"/>
        </w:rPr>
        <w:t xml:space="preserve">This study is aiming at </w:t>
      </w:r>
      <w:r w:rsidR="006077B3" w:rsidRPr="00B05C6E">
        <w:rPr>
          <w:rFonts w:ascii="Times New Roman" w:hAnsi="Times New Roman" w:cs="Times New Roman"/>
          <w:color w:val="FF0000"/>
          <w:sz w:val="24"/>
          <w:szCs w:val="24"/>
        </w:rPr>
        <w:t>exploring</w:t>
      </w:r>
      <w:r w:rsidRPr="00B05C6E">
        <w:rPr>
          <w:rFonts w:ascii="Times New Roman" w:hAnsi="Times New Roman" w:cs="Times New Roman"/>
          <w:color w:val="FF0000"/>
          <w:sz w:val="24"/>
          <w:szCs w:val="24"/>
        </w:rPr>
        <w:t xml:space="preserve"> educational challenges faced by vision </w:t>
      </w:r>
      <w:r w:rsidR="006077B3" w:rsidRPr="00B05C6E">
        <w:rPr>
          <w:rFonts w:ascii="Times New Roman" w:hAnsi="Times New Roman" w:cs="Times New Roman"/>
          <w:color w:val="FF0000"/>
          <w:sz w:val="24"/>
          <w:szCs w:val="24"/>
        </w:rPr>
        <w:t>impairment</w:t>
      </w:r>
      <w:r w:rsidRPr="00B05C6E">
        <w:rPr>
          <w:rFonts w:ascii="Times New Roman" w:hAnsi="Times New Roman" w:cs="Times New Roman"/>
          <w:color w:val="FF0000"/>
          <w:sz w:val="24"/>
          <w:szCs w:val="24"/>
        </w:rPr>
        <w:t xml:space="preserve"> students </w:t>
      </w:r>
      <w:r w:rsidR="006077B3" w:rsidRPr="00B05C6E">
        <w:rPr>
          <w:rFonts w:ascii="Times New Roman" w:hAnsi="Times New Roman" w:cs="Times New Roman"/>
          <w:color w:val="FF0000"/>
          <w:sz w:val="24"/>
          <w:szCs w:val="24"/>
        </w:rPr>
        <w:t>in the UAE (United Arab Emirates) at all academic levels through the life experience of the students</w:t>
      </w:r>
      <w:commentRangeEnd w:id="12"/>
      <w:r w:rsidR="00021300">
        <w:rPr>
          <w:rStyle w:val="CommentReference"/>
        </w:rPr>
        <w:commentReference w:id="12"/>
      </w:r>
      <w:r w:rsidR="006077B3" w:rsidRPr="00FC7A43">
        <w:rPr>
          <w:rFonts w:ascii="Times New Roman" w:hAnsi="Times New Roman" w:cs="Times New Roman"/>
          <w:sz w:val="24"/>
          <w:szCs w:val="24"/>
        </w:rPr>
        <w:t xml:space="preserve">. </w:t>
      </w:r>
      <w:r w:rsidR="00415BB1" w:rsidRPr="00FC7A43">
        <w:rPr>
          <w:rFonts w:ascii="Times New Roman" w:hAnsi="Times New Roman" w:cs="Times New Roman"/>
          <w:sz w:val="24"/>
          <w:szCs w:val="24"/>
        </w:rPr>
        <w:t xml:space="preserve">The research will also give an insight into effective curriculum and teaching methods to be employed for these learners as well as challenges facing schools and lectures in the provision of effective accommodation of these learners.  When all these experiences will be explored, we will be in a good position to evaluate levels of accessibility in educational, social, and physical environments for the blind at UAE </w:t>
      </w:r>
      <w:r w:rsidR="00C3427A" w:rsidRPr="00FC7A43">
        <w:rPr>
          <w:rFonts w:ascii="Times New Roman" w:hAnsi="Times New Roman" w:cs="Times New Roman"/>
          <w:sz w:val="24"/>
          <w:szCs w:val="24"/>
        </w:rPr>
        <w:t>Institutions</w:t>
      </w:r>
      <w:r w:rsidR="00415BB1" w:rsidRPr="00FC7A43">
        <w:rPr>
          <w:rFonts w:ascii="Times New Roman" w:hAnsi="Times New Roman" w:cs="Times New Roman"/>
          <w:sz w:val="24"/>
          <w:szCs w:val="24"/>
        </w:rPr>
        <w:t xml:space="preserve"> of learning. </w:t>
      </w:r>
    </w:p>
    <w:p w14:paraId="3BF6BD9A" w14:textId="77777777" w:rsidR="00607418" w:rsidRPr="00FC7A43" w:rsidRDefault="00C03391" w:rsidP="00FC7A43">
      <w:pPr>
        <w:spacing w:line="480" w:lineRule="auto"/>
        <w:jc w:val="center"/>
        <w:rPr>
          <w:rFonts w:ascii="Times New Roman" w:hAnsi="Times New Roman" w:cs="Times New Roman"/>
          <w:b/>
          <w:sz w:val="24"/>
          <w:szCs w:val="24"/>
        </w:rPr>
      </w:pPr>
      <w:r w:rsidRPr="00FC7A43">
        <w:rPr>
          <w:rFonts w:ascii="Times New Roman" w:hAnsi="Times New Roman" w:cs="Times New Roman"/>
          <w:b/>
          <w:sz w:val="24"/>
          <w:szCs w:val="24"/>
        </w:rPr>
        <w:t xml:space="preserve">Problem </w:t>
      </w:r>
      <w:r w:rsidR="006F26BB" w:rsidRPr="00FC7A43">
        <w:rPr>
          <w:rFonts w:ascii="Times New Roman" w:hAnsi="Times New Roman" w:cs="Times New Roman"/>
          <w:b/>
          <w:sz w:val="24"/>
          <w:szCs w:val="24"/>
        </w:rPr>
        <w:t>Statement</w:t>
      </w:r>
    </w:p>
    <w:p w14:paraId="03D496F0" w14:textId="77777777" w:rsidR="00D92F8B" w:rsidRPr="00FC7A43" w:rsidRDefault="00C03391" w:rsidP="00FC7A43">
      <w:pPr>
        <w:spacing w:line="480" w:lineRule="auto"/>
        <w:ind w:firstLine="720"/>
        <w:jc w:val="both"/>
        <w:rPr>
          <w:rFonts w:ascii="Times New Roman" w:hAnsi="Times New Roman" w:cs="Times New Roman"/>
          <w:sz w:val="24"/>
          <w:szCs w:val="24"/>
        </w:rPr>
      </w:pPr>
      <w:r w:rsidRPr="00FC7A43">
        <w:rPr>
          <w:rFonts w:ascii="Times New Roman" w:hAnsi="Times New Roman" w:cs="Times New Roman"/>
          <w:sz w:val="24"/>
          <w:szCs w:val="24"/>
        </w:rPr>
        <w:t xml:space="preserve">Education specifically for the blind in the United Arab Emirates is relatively considered to be new. This system is as new as the country that was federated in 1971. The services for special education in UAE started in the </w:t>
      </w:r>
      <w:r w:rsidR="006F26BB" w:rsidRPr="00FC7A43">
        <w:rPr>
          <w:rFonts w:ascii="Times New Roman" w:hAnsi="Times New Roman" w:cs="Times New Roman"/>
          <w:sz w:val="24"/>
          <w:szCs w:val="24"/>
        </w:rPr>
        <w:t>1980s;</w:t>
      </w:r>
      <w:r w:rsidRPr="00FC7A43">
        <w:rPr>
          <w:rFonts w:ascii="Times New Roman" w:hAnsi="Times New Roman" w:cs="Times New Roman"/>
          <w:sz w:val="24"/>
          <w:szCs w:val="24"/>
        </w:rPr>
        <w:t xml:space="preserve"> this was by segregating students with disabilities in a given special center allocated by the Ministry of </w:t>
      </w:r>
      <w:r w:rsidR="007258A4" w:rsidRPr="00FC7A43">
        <w:rPr>
          <w:rFonts w:ascii="Times New Roman" w:hAnsi="Times New Roman" w:cs="Times New Roman"/>
          <w:sz w:val="24"/>
          <w:szCs w:val="24"/>
        </w:rPr>
        <w:t>Labor</w:t>
      </w:r>
      <w:r w:rsidRPr="00FC7A43">
        <w:rPr>
          <w:rFonts w:ascii="Times New Roman" w:hAnsi="Times New Roman" w:cs="Times New Roman"/>
          <w:sz w:val="24"/>
          <w:szCs w:val="24"/>
        </w:rPr>
        <w:t xml:space="preserve"> and Social Affairs. Later in 1966, the policy of </w:t>
      </w:r>
      <w:r w:rsidRPr="00FC7A43">
        <w:rPr>
          <w:rFonts w:ascii="Times New Roman" w:hAnsi="Times New Roman" w:cs="Times New Roman"/>
          <w:sz w:val="24"/>
          <w:szCs w:val="24"/>
        </w:rPr>
        <w:lastRenderedPageBreak/>
        <w:t xml:space="preserve">teaching students with disabilities </w:t>
      </w:r>
      <w:r w:rsidR="007258A4" w:rsidRPr="00FC7A43">
        <w:rPr>
          <w:rFonts w:ascii="Times New Roman" w:hAnsi="Times New Roman" w:cs="Times New Roman"/>
          <w:sz w:val="24"/>
          <w:szCs w:val="24"/>
        </w:rPr>
        <w:t>officially</w:t>
      </w:r>
      <w:r w:rsidRPr="00FC7A43">
        <w:rPr>
          <w:rFonts w:ascii="Times New Roman" w:hAnsi="Times New Roman" w:cs="Times New Roman"/>
          <w:sz w:val="24"/>
          <w:szCs w:val="24"/>
        </w:rPr>
        <w:t xml:space="preserve"> moved from the Ministry of </w:t>
      </w:r>
      <w:r w:rsidR="007258A4" w:rsidRPr="00FC7A43">
        <w:rPr>
          <w:rFonts w:ascii="Times New Roman" w:hAnsi="Times New Roman" w:cs="Times New Roman"/>
          <w:sz w:val="24"/>
          <w:szCs w:val="24"/>
        </w:rPr>
        <w:t>Labor</w:t>
      </w:r>
      <w:r w:rsidRPr="00FC7A43">
        <w:rPr>
          <w:rFonts w:ascii="Times New Roman" w:hAnsi="Times New Roman" w:cs="Times New Roman"/>
          <w:sz w:val="24"/>
          <w:szCs w:val="24"/>
        </w:rPr>
        <w:t xml:space="preserve"> and Social Affairs to the Ministry of education</w:t>
      </w:r>
      <w:r w:rsidR="0044785E" w:rsidRPr="00FC7A43">
        <w:rPr>
          <w:rFonts w:ascii="Times New Roman" w:hAnsi="Times New Roman" w:cs="Times New Roman"/>
          <w:sz w:val="24"/>
          <w:szCs w:val="24"/>
        </w:rPr>
        <w:t xml:space="preserve">. Under this new change, a new policy was reflected towards students living with disabilities as it aimed in educating these </w:t>
      </w:r>
      <w:r w:rsidR="003B20BF" w:rsidRPr="00FC7A43">
        <w:rPr>
          <w:rFonts w:ascii="Times New Roman" w:hAnsi="Times New Roman" w:cs="Times New Roman"/>
          <w:sz w:val="24"/>
          <w:szCs w:val="24"/>
        </w:rPr>
        <w:t>learners through</w:t>
      </w:r>
      <w:r w:rsidR="00ED0E68" w:rsidRPr="00FC7A43">
        <w:rPr>
          <w:rFonts w:ascii="Times New Roman" w:hAnsi="Times New Roman" w:cs="Times New Roman"/>
          <w:sz w:val="24"/>
          <w:szCs w:val="24"/>
        </w:rPr>
        <w:t xml:space="preserve"> mainstream institutions.</w:t>
      </w:r>
    </w:p>
    <w:p w14:paraId="0DAF2E70" w14:textId="77777777" w:rsidR="00DE1218" w:rsidRDefault="00C03391" w:rsidP="00FC7A43">
      <w:pPr>
        <w:spacing w:line="480" w:lineRule="auto"/>
        <w:jc w:val="both"/>
        <w:rPr>
          <w:rFonts w:ascii="Times New Roman" w:hAnsi="Times New Roman" w:cs="Times New Roman"/>
          <w:sz w:val="24"/>
          <w:szCs w:val="24"/>
        </w:rPr>
      </w:pPr>
      <w:r w:rsidRPr="00FC7A43">
        <w:rPr>
          <w:rFonts w:ascii="Times New Roman" w:hAnsi="Times New Roman" w:cs="Times New Roman"/>
          <w:sz w:val="24"/>
          <w:szCs w:val="24"/>
        </w:rPr>
        <w:t xml:space="preserve">The outcome of this research will be valuable </w:t>
      </w:r>
      <w:r w:rsidR="001B4910" w:rsidRPr="00FC7A43">
        <w:rPr>
          <w:rFonts w:ascii="Times New Roman" w:hAnsi="Times New Roman" w:cs="Times New Roman"/>
          <w:sz w:val="24"/>
          <w:szCs w:val="24"/>
        </w:rPr>
        <w:t xml:space="preserve">to the Ministry of education </w:t>
      </w:r>
      <w:r w:rsidR="0011618D" w:rsidRPr="00FC7A43">
        <w:rPr>
          <w:rFonts w:ascii="Times New Roman" w:hAnsi="Times New Roman" w:cs="Times New Roman"/>
          <w:sz w:val="24"/>
          <w:szCs w:val="24"/>
        </w:rPr>
        <w:t xml:space="preserve">and </w:t>
      </w:r>
      <w:r w:rsidR="00A33A0F" w:rsidRPr="00FC7A43">
        <w:rPr>
          <w:rFonts w:ascii="Times New Roman" w:hAnsi="Times New Roman" w:cs="Times New Roman"/>
          <w:sz w:val="24"/>
          <w:szCs w:val="24"/>
        </w:rPr>
        <w:t>the</w:t>
      </w:r>
      <w:r w:rsidR="0011618D" w:rsidRPr="00FC7A43">
        <w:rPr>
          <w:rFonts w:ascii="Times New Roman" w:hAnsi="Times New Roman" w:cs="Times New Roman"/>
          <w:sz w:val="24"/>
          <w:szCs w:val="24"/>
        </w:rPr>
        <w:t xml:space="preserve"> institution's staff, in developing a better teaching and learning environment </w:t>
      </w:r>
      <w:r w:rsidR="00A33A0F" w:rsidRPr="00FC7A43">
        <w:rPr>
          <w:rFonts w:ascii="Times New Roman" w:hAnsi="Times New Roman" w:cs="Times New Roman"/>
          <w:sz w:val="24"/>
          <w:szCs w:val="24"/>
        </w:rPr>
        <w:t xml:space="preserve">for </w:t>
      </w:r>
      <w:r w:rsidR="0011618D" w:rsidRPr="00FC7A43">
        <w:rPr>
          <w:rFonts w:ascii="Times New Roman" w:hAnsi="Times New Roman" w:cs="Times New Roman"/>
          <w:sz w:val="24"/>
          <w:szCs w:val="24"/>
        </w:rPr>
        <w:t>the blinds students.</w:t>
      </w:r>
    </w:p>
    <w:p w14:paraId="6C6FF688" w14:textId="77777777" w:rsidR="00A33A0F" w:rsidRPr="00FC7A43" w:rsidRDefault="00C03391" w:rsidP="008A4D56">
      <w:pPr>
        <w:spacing w:line="480" w:lineRule="auto"/>
        <w:ind w:firstLine="720"/>
        <w:jc w:val="center"/>
        <w:rPr>
          <w:rFonts w:ascii="Times New Roman" w:hAnsi="Times New Roman" w:cs="Times New Roman"/>
          <w:b/>
          <w:sz w:val="24"/>
          <w:szCs w:val="24"/>
        </w:rPr>
      </w:pPr>
      <w:commentRangeStart w:id="13"/>
      <w:r w:rsidRPr="00FC7A43">
        <w:rPr>
          <w:rFonts w:ascii="Times New Roman" w:hAnsi="Times New Roman" w:cs="Times New Roman"/>
          <w:b/>
          <w:sz w:val="24"/>
          <w:szCs w:val="24"/>
        </w:rPr>
        <w:t xml:space="preserve">Research </w:t>
      </w:r>
      <w:r w:rsidR="006F26BB" w:rsidRPr="00FC7A43">
        <w:rPr>
          <w:rFonts w:ascii="Times New Roman" w:hAnsi="Times New Roman" w:cs="Times New Roman"/>
          <w:b/>
          <w:sz w:val="24"/>
          <w:szCs w:val="24"/>
        </w:rPr>
        <w:t>Methodology</w:t>
      </w:r>
      <w:commentRangeEnd w:id="13"/>
      <w:r w:rsidR="00021300">
        <w:rPr>
          <w:rStyle w:val="CommentReference"/>
        </w:rPr>
        <w:commentReference w:id="13"/>
      </w:r>
    </w:p>
    <w:p w14:paraId="1E51AEE7" w14:textId="78F8B02F" w:rsidR="00A33A0F" w:rsidRPr="00FC7A43" w:rsidRDefault="00C03391" w:rsidP="00FC7A43">
      <w:pPr>
        <w:tabs>
          <w:tab w:val="left" w:pos="0"/>
        </w:tabs>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733A7A" w:rsidRPr="00FC7A43">
        <w:rPr>
          <w:rFonts w:ascii="Times New Roman" w:hAnsi="Times New Roman" w:cs="Times New Roman"/>
          <w:sz w:val="24"/>
          <w:szCs w:val="24"/>
        </w:rPr>
        <w:t xml:space="preserve">This research will follow a given </w:t>
      </w:r>
      <w:proofErr w:type="gramStart"/>
      <w:r w:rsidR="00C70218">
        <w:rPr>
          <w:rFonts w:ascii="Times New Roman" w:hAnsi="Times New Roman" w:cs="Times New Roman"/>
          <w:sz w:val="24"/>
          <w:szCs w:val="24"/>
        </w:rPr>
        <w:t xml:space="preserve">qualitative </w:t>
      </w:r>
      <w:r w:rsidR="00733A7A" w:rsidRPr="00FC7A43">
        <w:rPr>
          <w:rFonts w:ascii="Times New Roman" w:hAnsi="Times New Roman" w:cs="Times New Roman"/>
          <w:sz w:val="24"/>
          <w:szCs w:val="24"/>
        </w:rPr>
        <w:t xml:space="preserve"> methodology</w:t>
      </w:r>
      <w:proofErr w:type="gramEnd"/>
      <w:r w:rsidR="00733A7A" w:rsidRPr="00FC7A43">
        <w:rPr>
          <w:rFonts w:ascii="Times New Roman" w:hAnsi="Times New Roman" w:cs="Times New Roman"/>
          <w:sz w:val="24"/>
          <w:szCs w:val="24"/>
        </w:rPr>
        <w:t xml:space="preserve"> in that it will not depend on one method. Since it is based on the action research that involves the investigation of the accuracy for the Information Communication Technology in the education system, both textual and numeric data will be subjected to usage. Among them, the best method will be a case study. Current cases and also the graduate learners (blind) will be the main study area. The main essence of studying their situations is to give out the pros and cons based on the</w:t>
      </w:r>
      <w:r w:rsidR="001856AC">
        <w:rPr>
          <w:rFonts w:ascii="Times New Roman" w:hAnsi="Times New Roman" w:cs="Times New Roman"/>
          <w:sz w:val="24"/>
          <w:szCs w:val="24"/>
        </w:rPr>
        <w:t>ir study procedure to be known (</w:t>
      </w:r>
      <w:r w:rsidR="001856AC">
        <w:rPr>
          <w:rFonts w:ascii="Times New Roman" w:hAnsi="Times New Roman" w:cs="Times New Roman"/>
          <w:color w:val="222222"/>
          <w:sz w:val="24"/>
          <w:szCs w:val="24"/>
          <w:shd w:val="clear" w:color="auto" w:fill="FFFFFF"/>
        </w:rPr>
        <w:t xml:space="preserve">Hwang &amp; Evans </w:t>
      </w:r>
      <w:r w:rsidR="001856AC" w:rsidRPr="001133BB">
        <w:rPr>
          <w:rFonts w:ascii="Times New Roman" w:hAnsi="Times New Roman" w:cs="Times New Roman"/>
          <w:color w:val="222222"/>
          <w:sz w:val="24"/>
          <w:szCs w:val="24"/>
          <w:shd w:val="clear" w:color="auto" w:fill="FFFFFF"/>
        </w:rPr>
        <w:t>2011).</w:t>
      </w:r>
    </w:p>
    <w:p w14:paraId="3EAF922F" w14:textId="77777777" w:rsidR="0017519C" w:rsidRPr="00FC7A43" w:rsidRDefault="00C03391" w:rsidP="006F26BB">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733A7A" w:rsidRPr="00FC7A43">
        <w:rPr>
          <w:rFonts w:ascii="Times New Roman" w:hAnsi="Times New Roman" w:cs="Times New Roman"/>
          <w:sz w:val="24"/>
          <w:szCs w:val="24"/>
        </w:rPr>
        <w:t>Being part of the qualitative methodology, interviews will be also employed in some UAE states that represent the value of being low as well as middle-income countries. Interviews are set to hold distinctive positions in a given qualitative methodology. A list of quest</w:t>
      </w:r>
      <w:r w:rsidR="00D52F11" w:rsidRPr="00FC7A43">
        <w:rPr>
          <w:rFonts w:ascii="Times New Roman" w:hAnsi="Times New Roman" w:cs="Times New Roman"/>
          <w:sz w:val="24"/>
          <w:szCs w:val="24"/>
        </w:rPr>
        <w:t xml:space="preserve">ionnaires will be keenly designed and subjected to attendees so that we will be able to have explainable questions from the attendees. The attendees of this research are set to be blind learners, learners with no disabilities, instructors, experts, and other personnel involved in the blind education process. All these individuals will attend </w:t>
      </w:r>
      <w:r w:rsidRPr="00FC7A43">
        <w:rPr>
          <w:rFonts w:ascii="Times New Roman" w:hAnsi="Times New Roman" w:cs="Times New Roman"/>
          <w:sz w:val="24"/>
          <w:szCs w:val="24"/>
        </w:rPr>
        <w:t>to face to face interviews</w:t>
      </w:r>
      <w:r w:rsidR="00D52F11" w:rsidRPr="00FC7A43">
        <w:rPr>
          <w:rFonts w:ascii="Times New Roman" w:hAnsi="Times New Roman" w:cs="Times New Roman"/>
          <w:sz w:val="24"/>
          <w:szCs w:val="24"/>
        </w:rPr>
        <w:t xml:space="preserve">.  </w:t>
      </w:r>
    </w:p>
    <w:p w14:paraId="7087ECBD" w14:textId="77777777" w:rsidR="009D5CF5" w:rsidRPr="00FC7A43" w:rsidRDefault="00C03391" w:rsidP="00FC7A43">
      <w:pPr>
        <w:tabs>
          <w:tab w:val="left" w:pos="0"/>
        </w:tabs>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733A7A" w:rsidRPr="00FC7A43">
        <w:rPr>
          <w:rFonts w:ascii="Times New Roman" w:hAnsi="Times New Roman" w:cs="Times New Roman"/>
          <w:sz w:val="24"/>
          <w:szCs w:val="24"/>
        </w:rPr>
        <w:t xml:space="preserve">The other way of the research will be observations. According to the research, a qualitative research document reads that in a given particular observation researcher they just become part or </w:t>
      </w:r>
      <w:r w:rsidR="00733A7A" w:rsidRPr="00FC7A43">
        <w:rPr>
          <w:rFonts w:ascii="Times New Roman" w:hAnsi="Times New Roman" w:cs="Times New Roman"/>
          <w:sz w:val="24"/>
          <w:szCs w:val="24"/>
        </w:rPr>
        <w:lastRenderedPageBreak/>
        <w:t>members of setting, culture, adopt roles, and a group conforming to that setting. Being part of that I possess a self-experience of the acquisition and learning process of the blind learners to be the autoethnography as well as the study itself to be an important part of the qualitative method</w:t>
      </w:r>
      <w:r w:rsidR="00092D97">
        <w:rPr>
          <w:rFonts w:ascii="Times New Roman" w:hAnsi="Times New Roman" w:cs="Times New Roman"/>
          <w:sz w:val="24"/>
          <w:szCs w:val="24"/>
        </w:rPr>
        <w:t xml:space="preserve"> (</w:t>
      </w:r>
      <w:r w:rsidR="00092D97">
        <w:rPr>
          <w:rFonts w:ascii="Times New Roman" w:hAnsi="Times New Roman" w:cs="Times New Roman"/>
          <w:color w:val="222222"/>
          <w:sz w:val="24"/>
          <w:szCs w:val="24"/>
          <w:shd w:val="clear" w:color="auto" w:fill="FFFFFF"/>
        </w:rPr>
        <w:t xml:space="preserve">Crabtree </w:t>
      </w:r>
      <w:r w:rsidR="00092D97" w:rsidRPr="001133BB">
        <w:rPr>
          <w:rFonts w:ascii="Times New Roman" w:hAnsi="Times New Roman" w:cs="Times New Roman"/>
          <w:color w:val="222222"/>
          <w:sz w:val="24"/>
          <w:szCs w:val="24"/>
          <w:shd w:val="clear" w:color="auto" w:fill="FFFFFF"/>
        </w:rPr>
        <w:t>2007)</w:t>
      </w:r>
      <w:r w:rsidR="00733A7A" w:rsidRPr="00FC7A43">
        <w:rPr>
          <w:rFonts w:ascii="Times New Roman" w:hAnsi="Times New Roman" w:cs="Times New Roman"/>
          <w:sz w:val="24"/>
          <w:szCs w:val="24"/>
        </w:rPr>
        <w:t xml:space="preserve">. The other area that </w:t>
      </w:r>
      <w:r w:rsidR="005856D2" w:rsidRPr="00FC7A43">
        <w:rPr>
          <w:rFonts w:ascii="Times New Roman" w:hAnsi="Times New Roman" w:cs="Times New Roman"/>
          <w:sz w:val="24"/>
          <w:szCs w:val="24"/>
        </w:rPr>
        <w:t>will</w:t>
      </w:r>
      <w:r w:rsidR="00733A7A" w:rsidRPr="00FC7A43">
        <w:rPr>
          <w:rFonts w:ascii="Times New Roman" w:hAnsi="Times New Roman" w:cs="Times New Roman"/>
          <w:sz w:val="24"/>
          <w:szCs w:val="24"/>
        </w:rPr>
        <w:t xml:space="preserve"> need to be observed more keenly is that Informati</w:t>
      </w:r>
      <w:r w:rsidR="005856D2" w:rsidRPr="00FC7A43">
        <w:rPr>
          <w:rFonts w:ascii="Times New Roman" w:hAnsi="Times New Roman" w:cs="Times New Roman"/>
          <w:sz w:val="24"/>
          <w:szCs w:val="24"/>
        </w:rPr>
        <w:t>on and Communication Technology.</w:t>
      </w:r>
    </w:p>
    <w:p w14:paraId="2991FC6F" w14:textId="77777777" w:rsidR="005856D2" w:rsidRPr="00FC7A43" w:rsidRDefault="00C03391" w:rsidP="00FC7A43">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733A7A" w:rsidRPr="00FC7A43">
        <w:rPr>
          <w:rFonts w:ascii="Times New Roman" w:hAnsi="Times New Roman" w:cs="Times New Roman"/>
          <w:sz w:val="24"/>
          <w:szCs w:val="24"/>
        </w:rPr>
        <w:t xml:space="preserve">Qualitative data, therefore, is analyzed to be data that is arranged in form of statistics and percentages. On the other side, the inclusion of the qualitative methodology surveys and experiments will provide a basis for some of our research study area. For example what several visually impaired learners get facilities for multimedia, what the number of schools provide an </w:t>
      </w:r>
      <w:r w:rsidR="009F2C14" w:rsidRPr="00FC7A43">
        <w:rPr>
          <w:rFonts w:ascii="Times New Roman" w:hAnsi="Times New Roman" w:cs="Times New Roman"/>
          <w:sz w:val="24"/>
          <w:szCs w:val="24"/>
        </w:rPr>
        <w:t>audio</w:t>
      </w:r>
      <w:r w:rsidR="00733A7A" w:rsidRPr="00FC7A43">
        <w:rPr>
          <w:rFonts w:ascii="Times New Roman" w:hAnsi="Times New Roman" w:cs="Times New Roman"/>
          <w:sz w:val="24"/>
          <w:szCs w:val="24"/>
        </w:rPr>
        <w:t xml:space="preserve"> recorded file of the classroom </w:t>
      </w:r>
      <w:r w:rsidRPr="00FC7A43">
        <w:rPr>
          <w:rFonts w:ascii="Times New Roman" w:hAnsi="Times New Roman" w:cs="Times New Roman"/>
          <w:sz w:val="24"/>
          <w:szCs w:val="24"/>
        </w:rPr>
        <w:t>instructors?</w:t>
      </w:r>
      <w:r w:rsidR="00733A7A" w:rsidRPr="00FC7A43">
        <w:rPr>
          <w:rFonts w:ascii="Times New Roman" w:hAnsi="Times New Roman" w:cs="Times New Roman"/>
          <w:sz w:val="24"/>
          <w:szCs w:val="24"/>
        </w:rPr>
        <w:t xml:space="preserve"> All of these </w:t>
      </w:r>
      <w:r w:rsidR="009F2C14" w:rsidRPr="00FC7A43">
        <w:rPr>
          <w:rFonts w:ascii="Times New Roman" w:hAnsi="Times New Roman" w:cs="Times New Roman"/>
          <w:sz w:val="24"/>
          <w:szCs w:val="24"/>
        </w:rPr>
        <w:t>numeric</w:t>
      </w:r>
      <w:r w:rsidR="00733A7A" w:rsidRPr="00FC7A43">
        <w:rPr>
          <w:rFonts w:ascii="Times New Roman" w:hAnsi="Times New Roman" w:cs="Times New Roman"/>
          <w:sz w:val="24"/>
          <w:szCs w:val="24"/>
        </w:rPr>
        <w:t xml:space="preserve"> and statistical data will be sourced from various statistical sources. This study will cut across both the government and private institutions. Thus</w:t>
      </w:r>
      <w:r w:rsidRPr="00FC7A43">
        <w:rPr>
          <w:rFonts w:ascii="Times New Roman" w:hAnsi="Times New Roman" w:cs="Times New Roman"/>
          <w:sz w:val="24"/>
          <w:szCs w:val="24"/>
        </w:rPr>
        <w:t>, for</w:t>
      </w:r>
      <w:r w:rsidR="00733A7A" w:rsidRPr="00FC7A43">
        <w:rPr>
          <w:rFonts w:ascii="Times New Roman" w:hAnsi="Times New Roman" w:cs="Times New Roman"/>
          <w:sz w:val="24"/>
          <w:szCs w:val="24"/>
        </w:rPr>
        <w:t xml:space="preserve"> this to be effective first we </w:t>
      </w:r>
      <w:r w:rsidR="009F2C14" w:rsidRPr="00FC7A43">
        <w:rPr>
          <w:rFonts w:ascii="Times New Roman" w:hAnsi="Times New Roman" w:cs="Times New Roman"/>
          <w:sz w:val="24"/>
          <w:szCs w:val="24"/>
        </w:rPr>
        <w:t>must</w:t>
      </w:r>
      <w:r w:rsidR="00733A7A" w:rsidRPr="00FC7A43">
        <w:rPr>
          <w:rFonts w:ascii="Times New Roman" w:hAnsi="Times New Roman" w:cs="Times New Roman"/>
          <w:sz w:val="24"/>
          <w:szCs w:val="24"/>
        </w:rPr>
        <w:t xml:space="preserve"> </w:t>
      </w:r>
      <w:r w:rsidR="009F2C14" w:rsidRPr="00FC7A43">
        <w:rPr>
          <w:rFonts w:ascii="Times New Roman" w:hAnsi="Times New Roman" w:cs="Times New Roman"/>
          <w:sz w:val="24"/>
          <w:szCs w:val="24"/>
        </w:rPr>
        <w:t>consult</w:t>
      </w:r>
      <w:r w:rsidR="00733A7A" w:rsidRPr="00FC7A43">
        <w:rPr>
          <w:rFonts w:ascii="Times New Roman" w:hAnsi="Times New Roman" w:cs="Times New Roman"/>
          <w:sz w:val="24"/>
          <w:szCs w:val="24"/>
        </w:rPr>
        <w:t xml:space="preserve"> or contact specific authorities. </w:t>
      </w:r>
    </w:p>
    <w:p w14:paraId="608DE5D8" w14:textId="77777777" w:rsidR="009F2C14" w:rsidRPr="00FC7A43" w:rsidRDefault="00C03391" w:rsidP="00FC7A43">
      <w:pPr>
        <w:tabs>
          <w:tab w:val="left" w:pos="0"/>
        </w:tabs>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733A7A" w:rsidRPr="00FC7A43">
        <w:rPr>
          <w:rFonts w:ascii="Times New Roman" w:hAnsi="Times New Roman" w:cs="Times New Roman"/>
          <w:sz w:val="24"/>
          <w:szCs w:val="24"/>
        </w:rPr>
        <w:t>Both for quantitative and in statistics research methodology, a given data sample will be collected from a statistical population</w:t>
      </w:r>
      <w:r w:rsidR="006D6763" w:rsidRPr="00FC7A43">
        <w:rPr>
          <w:rFonts w:ascii="Times New Roman" w:hAnsi="Times New Roman" w:cs="Times New Roman"/>
          <w:sz w:val="24"/>
          <w:szCs w:val="24"/>
        </w:rPr>
        <w:t xml:space="preserve"> through a given procedure. Under this fashion </w:t>
      </w:r>
      <w:r w:rsidR="00293141" w:rsidRPr="00FC7A43">
        <w:rPr>
          <w:rFonts w:ascii="Times New Roman" w:hAnsi="Times New Roman" w:cs="Times New Roman"/>
          <w:sz w:val="24"/>
          <w:szCs w:val="24"/>
        </w:rPr>
        <w:t>3</w:t>
      </w:r>
      <w:r w:rsidR="006D6763" w:rsidRPr="00FC7A43">
        <w:rPr>
          <w:rFonts w:ascii="Times New Roman" w:hAnsi="Times New Roman" w:cs="Times New Roman"/>
          <w:sz w:val="24"/>
          <w:szCs w:val="24"/>
        </w:rPr>
        <w:t xml:space="preserve"> states in </w:t>
      </w:r>
      <w:r w:rsidR="000113DF" w:rsidRPr="00FC7A43">
        <w:rPr>
          <w:rFonts w:ascii="Times New Roman" w:hAnsi="Times New Roman" w:cs="Times New Roman"/>
          <w:sz w:val="24"/>
          <w:szCs w:val="24"/>
        </w:rPr>
        <w:t>UAE Ajman</w:t>
      </w:r>
      <w:r w:rsidR="003105DC" w:rsidRPr="00FC7A43">
        <w:rPr>
          <w:rFonts w:ascii="Times New Roman" w:hAnsi="Times New Roman" w:cs="Times New Roman"/>
          <w:sz w:val="24"/>
          <w:szCs w:val="24"/>
        </w:rPr>
        <w:t xml:space="preserve">, </w:t>
      </w:r>
      <w:r w:rsidR="00CB422B" w:rsidRPr="00FC7A43">
        <w:rPr>
          <w:rFonts w:ascii="Times New Roman" w:hAnsi="Times New Roman" w:cs="Times New Roman"/>
          <w:sz w:val="24"/>
          <w:szCs w:val="24"/>
        </w:rPr>
        <w:t xml:space="preserve">Umm Al Quwain, </w:t>
      </w:r>
      <w:r w:rsidR="000113DF" w:rsidRPr="00FC7A43">
        <w:rPr>
          <w:rFonts w:ascii="Times New Roman" w:hAnsi="Times New Roman" w:cs="Times New Roman"/>
          <w:sz w:val="24"/>
          <w:szCs w:val="24"/>
        </w:rPr>
        <w:t>and Ras</w:t>
      </w:r>
      <w:r w:rsidR="00CB422B" w:rsidRPr="00FC7A43">
        <w:rPr>
          <w:rFonts w:ascii="Times New Roman" w:hAnsi="Times New Roman" w:cs="Times New Roman"/>
          <w:sz w:val="24"/>
          <w:szCs w:val="24"/>
        </w:rPr>
        <w:t xml:space="preserve"> Al Khaimah </w:t>
      </w:r>
      <w:r w:rsidR="006D6763" w:rsidRPr="00FC7A43">
        <w:rPr>
          <w:rFonts w:ascii="Times New Roman" w:hAnsi="Times New Roman" w:cs="Times New Roman"/>
          <w:sz w:val="24"/>
          <w:szCs w:val="24"/>
        </w:rPr>
        <w:t>i.e</w:t>
      </w:r>
      <w:r w:rsidR="005A363A" w:rsidRPr="00FC7A43">
        <w:rPr>
          <w:rFonts w:ascii="Times New Roman" w:hAnsi="Times New Roman" w:cs="Times New Roman"/>
          <w:sz w:val="24"/>
          <w:szCs w:val="24"/>
        </w:rPr>
        <w:t xml:space="preserve"> have been selected as a sample in this research. All of these states are classified as below or middle-income countries. Consulting the World Bank, it lists all these states as the lower-middle-income countries. </w:t>
      </w:r>
    </w:p>
    <w:p w14:paraId="3EB78029" w14:textId="77777777" w:rsidR="00293141" w:rsidRDefault="00C03391" w:rsidP="00FC7A43">
      <w:pPr>
        <w:tabs>
          <w:tab w:val="left" w:pos="1785"/>
        </w:tabs>
        <w:spacing w:line="480" w:lineRule="auto"/>
        <w:jc w:val="both"/>
        <w:rPr>
          <w:rFonts w:ascii="Times New Roman" w:hAnsi="Times New Roman" w:cs="Times New Roman"/>
          <w:sz w:val="24"/>
          <w:szCs w:val="24"/>
        </w:rPr>
      </w:pPr>
      <w:r w:rsidRPr="00FC7A43">
        <w:rPr>
          <w:rFonts w:ascii="Times New Roman" w:hAnsi="Times New Roman" w:cs="Times New Roman"/>
          <w:sz w:val="24"/>
          <w:szCs w:val="24"/>
        </w:rPr>
        <w:t>This for the final statistic conclusion to be reached both quantitative and qualitative data will be analyzed.</w:t>
      </w:r>
    </w:p>
    <w:p w14:paraId="6290AFA4" w14:textId="77777777" w:rsidR="00B05C6E" w:rsidRDefault="00B05C6E" w:rsidP="009A18C5">
      <w:pPr>
        <w:tabs>
          <w:tab w:val="left" w:pos="1785"/>
        </w:tabs>
        <w:spacing w:line="480" w:lineRule="auto"/>
        <w:jc w:val="center"/>
        <w:rPr>
          <w:rFonts w:ascii="Times New Roman" w:hAnsi="Times New Roman" w:cs="Times New Roman"/>
          <w:b/>
          <w:sz w:val="24"/>
          <w:szCs w:val="24"/>
        </w:rPr>
      </w:pPr>
    </w:p>
    <w:p w14:paraId="4FE5CA0C" w14:textId="77777777" w:rsidR="00B05C6E" w:rsidRDefault="00B05C6E" w:rsidP="009A18C5">
      <w:pPr>
        <w:tabs>
          <w:tab w:val="left" w:pos="1785"/>
        </w:tabs>
        <w:spacing w:line="480" w:lineRule="auto"/>
        <w:jc w:val="center"/>
        <w:rPr>
          <w:rFonts w:ascii="Times New Roman" w:hAnsi="Times New Roman" w:cs="Times New Roman"/>
          <w:b/>
          <w:sz w:val="24"/>
          <w:szCs w:val="24"/>
        </w:rPr>
      </w:pPr>
    </w:p>
    <w:p w14:paraId="20BC85EE" w14:textId="63AF1C83" w:rsidR="009A18C5" w:rsidRPr="009A18C5" w:rsidRDefault="00C03391" w:rsidP="009A18C5">
      <w:pPr>
        <w:tabs>
          <w:tab w:val="left" w:pos="1785"/>
        </w:tabs>
        <w:spacing w:line="480" w:lineRule="auto"/>
        <w:jc w:val="center"/>
        <w:rPr>
          <w:rFonts w:ascii="Times New Roman" w:hAnsi="Times New Roman" w:cs="Times New Roman"/>
          <w:b/>
          <w:sz w:val="24"/>
          <w:szCs w:val="24"/>
        </w:rPr>
      </w:pPr>
      <w:r w:rsidRPr="009A18C5">
        <w:rPr>
          <w:rFonts w:ascii="Times New Roman" w:hAnsi="Times New Roman" w:cs="Times New Roman"/>
          <w:b/>
          <w:sz w:val="24"/>
          <w:szCs w:val="24"/>
        </w:rPr>
        <w:lastRenderedPageBreak/>
        <w:t>Ethical issues</w:t>
      </w:r>
    </w:p>
    <w:p w14:paraId="7B6AB78D" w14:textId="77777777" w:rsidR="009A18C5" w:rsidRDefault="00C03391" w:rsidP="00FC7A43">
      <w:pPr>
        <w:tabs>
          <w:tab w:val="left" w:pos="1785"/>
        </w:tabs>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Since this research will be conducted in both the public and private sectors. We will ask for permission and approval from the relevant authorities. Both religious institutions will be also consulted to ensure the privacy of the learners is </w:t>
      </w:r>
      <w:r w:rsidR="001A2489">
        <w:rPr>
          <w:rFonts w:ascii="Times New Roman" w:hAnsi="Times New Roman" w:cs="Times New Roman"/>
          <w:sz w:val="24"/>
          <w:szCs w:val="24"/>
        </w:rPr>
        <w:t>saved</w:t>
      </w:r>
      <w:r>
        <w:rPr>
          <w:rFonts w:ascii="Times New Roman" w:hAnsi="Times New Roman" w:cs="Times New Roman"/>
          <w:sz w:val="24"/>
          <w:szCs w:val="24"/>
        </w:rPr>
        <w:t xml:space="preserve"> and not subjected to the public.  </w:t>
      </w:r>
    </w:p>
    <w:p w14:paraId="48108FFD" w14:textId="77777777" w:rsidR="009A18C5" w:rsidRPr="00906BD1" w:rsidRDefault="00C03391" w:rsidP="00906BD1">
      <w:pPr>
        <w:tabs>
          <w:tab w:val="left" w:pos="1785"/>
        </w:tabs>
        <w:spacing w:line="480" w:lineRule="auto"/>
        <w:jc w:val="center"/>
        <w:rPr>
          <w:rFonts w:ascii="Times New Roman" w:hAnsi="Times New Roman" w:cs="Times New Roman"/>
          <w:b/>
          <w:sz w:val="24"/>
          <w:szCs w:val="24"/>
        </w:rPr>
      </w:pPr>
      <w:commentRangeStart w:id="14"/>
      <w:r w:rsidRPr="00906BD1">
        <w:rPr>
          <w:rFonts w:ascii="Times New Roman" w:hAnsi="Times New Roman" w:cs="Times New Roman"/>
          <w:b/>
          <w:sz w:val="24"/>
          <w:szCs w:val="24"/>
        </w:rPr>
        <w:t>Epistemology</w:t>
      </w:r>
      <w:commentRangeEnd w:id="14"/>
      <w:r w:rsidR="00021300">
        <w:rPr>
          <w:rStyle w:val="CommentReference"/>
        </w:rPr>
        <w:commentReference w:id="14"/>
      </w:r>
    </w:p>
    <w:p w14:paraId="3E70A8D0" w14:textId="3DF97373" w:rsidR="009A18C5" w:rsidRDefault="00C03391" w:rsidP="00FC7A43">
      <w:pPr>
        <w:tabs>
          <w:tab w:val="left" w:pos="1785"/>
        </w:tabs>
        <w:spacing w:line="480" w:lineRule="auto"/>
        <w:jc w:val="both"/>
        <w:rPr>
          <w:rFonts w:ascii="Times New Roman" w:hAnsi="Times New Roman" w:cs="Times New Roman"/>
          <w:sz w:val="24"/>
          <w:szCs w:val="24"/>
        </w:rPr>
      </w:pPr>
      <w:r>
        <w:rPr>
          <w:rFonts w:ascii="Times New Roman" w:hAnsi="Times New Roman" w:cs="Times New Roman"/>
          <w:sz w:val="24"/>
          <w:szCs w:val="24"/>
        </w:rPr>
        <w:t>The research will be conducted to a capacity that human beings can be handed. This is to say that we have some learners whose needs cannot be subjected to a normal classroom no matter what curriculum is developed. This research, therefore, will be limited to blind students with no other disabilities, meaning that their only disability is only not being able to ear. Other cases will be out of human control.</w:t>
      </w:r>
    </w:p>
    <w:p w14:paraId="03090D7B" w14:textId="77777777" w:rsidR="00906BD1" w:rsidRPr="00906BD1" w:rsidRDefault="00C03391" w:rsidP="00906BD1">
      <w:pPr>
        <w:tabs>
          <w:tab w:val="left" w:pos="1785"/>
        </w:tabs>
        <w:spacing w:line="480" w:lineRule="auto"/>
        <w:jc w:val="center"/>
        <w:rPr>
          <w:rFonts w:ascii="Times New Roman" w:hAnsi="Times New Roman" w:cs="Times New Roman"/>
          <w:b/>
          <w:sz w:val="24"/>
          <w:szCs w:val="24"/>
        </w:rPr>
      </w:pPr>
      <w:commentRangeStart w:id="15"/>
      <w:r w:rsidRPr="00906BD1">
        <w:rPr>
          <w:rFonts w:ascii="Times New Roman" w:hAnsi="Times New Roman" w:cs="Times New Roman"/>
          <w:b/>
          <w:sz w:val="24"/>
          <w:szCs w:val="24"/>
        </w:rPr>
        <w:t>Theoretical</w:t>
      </w:r>
      <w:commentRangeEnd w:id="15"/>
      <w:r w:rsidR="00021300">
        <w:rPr>
          <w:rStyle w:val="CommentReference"/>
        </w:rPr>
        <w:commentReference w:id="15"/>
      </w:r>
      <w:r w:rsidRPr="00906BD1">
        <w:rPr>
          <w:rFonts w:ascii="Times New Roman" w:hAnsi="Times New Roman" w:cs="Times New Roman"/>
          <w:b/>
          <w:sz w:val="24"/>
          <w:szCs w:val="24"/>
        </w:rPr>
        <w:t xml:space="preserve"> perspective</w:t>
      </w:r>
    </w:p>
    <w:p w14:paraId="0D56D9F7" w14:textId="77777777" w:rsidR="008A4D56" w:rsidRPr="00FC7A43" w:rsidRDefault="00C03391" w:rsidP="001A2489">
      <w:pPr>
        <w:tabs>
          <w:tab w:val="left" w:pos="1785"/>
        </w:tabs>
        <w:spacing w:line="480" w:lineRule="auto"/>
        <w:jc w:val="both"/>
        <w:rPr>
          <w:rFonts w:ascii="Times New Roman" w:hAnsi="Times New Roman" w:cs="Times New Roman"/>
          <w:sz w:val="24"/>
          <w:szCs w:val="24"/>
        </w:rPr>
      </w:pPr>
      <w:r>
        <w:rPr>
          <w:rFonts w:ascii="Times New Roman" w:hAnsi="Times New Roman" w:cs="Times New Roman"/>
          <w:sz w:val="24"/>
          <w:szCs w:val="24"/>
        </w:rPr>
        <w:t>The theoretical perspective is that blind learners have only that disability. Therefore is a curriculum is developed to enable them to see they will equally benefit as normal learners. This will be achieved since some inventions conducted by some researchers have been seen to be more effective.</w:t>
      </w:r>
      <w:r w:rsidR="001A2489" w:rsidRPr="00FC7A43">
        <w:rPr>
          <w:rFonts w:ascii="Times New Roman" w:hAnsi="Times New Roman" w:cs="Times New Roman"/>
          <w:sz w:val="24"/>
          <w:szCs w:val="24"/>
        </w:rPr>
        <w:t xml:space="preserve"> </w:t>
      </w:r>
    </w:p>
    <w:p w14:paraId="57F487A3" w14:textId="77777777" w:rsidR="00C31C1C" w:rsidRPr="00C31C1C" w:rsidRDefault="00C03391" w:rsidP="00C31C1C">
      <w:pPr>
        <w:spacing w:line="480" w:lineRule="auto"/>
        <w:jc w:val="center"/>
        <w:rPr>
          <w:rFonts w:ascii="Times New Roman" w:hAnsi="Times New Roman" w:cs="Times New Roman"/>
          <w:b/>
          <w:sz w:val="24"/>
          <w:szCs w:val="24"/>
        </w:rPr>
      </w:pPr>
      <w:r w:rsidRPr="00C31C1C">
        <w:rPr>
          <w:rFonts w:ascii="Times New Roman" w:hAnsi="Times New Roman" w:cs="Times New Roman"/>
          <w:b/>
          <w:sz w:val="24"/>
          <w:szCs w:val="24"/>
        </w:rPr>
        <w:t>Conclusion</w:t>
      </w:r>
    </w:p>
    <w:p w14:paraId="5B045DCF" w14:textId="77777777" w:rsidR="00C31C1C" w:rsidRDefault="00C03391" w:rsidP="00C31C1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research will be able to come to the conclusion that it is fair to put blind students and sighted students will be placed in one classroom setting. This is set to be achieved by incorporating the necessary teaching and learning materials for different students' categories. It will be evident from this research that students who are blind are not subjected to privileges like the abnormal students in their learning institutions. The developed program to mix learners both </w:t>
      </w:r>
      <w:r>
        <w:rPr>
          <w:rFonts w:ascii="Times New Roman" w:hAnsi="Times New Roman" w:cs="Times New Roman"/>
          <w:sz w:val="24"/>
          <w:szCs w:val="24"/>
        </w:rPr>
        <w:lastRenderedPageBreak/>
        <w:t>sighted and visually impaired has improved the public image of these learners in society. Instructors however perceive this program from a negative side. This is simply because they are well trained to handle this kind of learner.</w:t>
      </w:r>
    </w:p>
    <w:p w14:paraId="518FA471" w14:textId="77777777" w:rsidR="001A2489" w:rsidRDefault="001A2489" w:rsidP="00C31C1C">
      <w:pPr>
        <w:spacing w:line="480" w:lineRule="auto"/>
        <w:ind w:firstLine="720"/>
        <w:rPr>
          <w:rFonts w:ascii="Times New Roman" w:hAnsi="Times New Roman" w:cs="Times New Roman"/>
          <w:sz w:val="24"/>
          <w:szCs w:val="24"/>
        </w:rPr>
      </w:pPr>
    </w:p>
    <w:p w14:paraId="0EA45F84" w14:textId="77777777" w:rsidR="001A2489" w:rsidRDefault="001A2489" w:rsidP="00C31C1C">
      <w:pPr>
        <w:spacing w:line="480" w:lineRule="auto"/>
        <w:ind w:firstLine="720"/>
        <w:rPr>
          <w:rFonts w:ascii="Times New Roman" w:hAnsi="Times New Roman" w:cs="Times New Roman"/>
          <w:sz w:val="24"/>
          <w:szCs w:val="24"/>
        </w:rPr>
      </w:pPr>
    </w:p>
    <w:p w14:paraId="52F103F9" w14:textId="77777777" w:rsidR="001A2489" w:rsidRDefault="001A2489" w:rsidP="00C31C1C">
      <w:pPr>
        <w:spacing w:line="480" w:lineRule="auto"/>
        <w:ind w:firstLine="720"/>
        <w:rPr>
          <w:rFonts w:ascii="Times New Roman" w:hAnsi="Times New Roman" w:cs="Times New Roman"/>
          <w:sz w:val="24"/>
          <w:szCs w:val="24"/>
        </w:rPr>
      </w:pPr>
    </w:p>
    <w:p w14:paraId="03324A11" w14:textId="77777777" w:rsidR="001A2489" w:rsidRDefault="001A2489" w:rsidP="00C31C1C">
      <w:pPr>
        <w:spacing w:line="480" w:lineRule="auto"/>
        <w:ind w:firstLine="720"/>
        <w:rPr>
          <w:rFonts w:ascii="Times New Roman" w:hAnsi="Times New Roman" w:cs="Times New Roman"/>
          <w:sz w:val="24"/>
          <w:szCs w:val="24"/>
        </w:rPr>
      </w:pPr>
    </w:p>
    <w:p w14:paraId="3B502327" w14:textId="77777777" w:rsidR="00FC7A43" w:rsidRDefault="00FC7A43">
      <w:pPr>
        <w:rPr>
          <w:rFonts w:ascii="Times New Roman" w:hAnsi="Times New Roman" w:cs="Times New Roman"/>
          <w:sz w:val="24"/>
          <w:szCs w:val="24"/>
        </w:rPr>
      </w:pPr>
    </w:p>
    <w:p w14:paraId="0C6152C2" w14:textId="77777777" w:rsidR="001A2489" w:rsidRDefault="001A2489">
      <w:pPr>
        <w:rPr>
          <w:rFonts w:ascii="Times New Roman" w:hAnsi="Times New Roman" w:cs="Times New Roman"/>
          <w:sz w:val="24"/>
          <w:szCs w:val="24"/>
        </w:rPr>
      </w:pPr>
    </w:p>
    <w:p w14:paraId="0CB0A0D1" w14:textId="77777777" w:rsidR="001A2489" w:rsidRDefault="001A2489">
      <w:pPr>
        <w:rPr>
          <w:rFonts w:ascii="Times New Roman" w:hAnsi="Times New Roman" w:cs="Times New Roman"/>
          <w:sz w:val="24"/>
          <w:szCs w:val="24"/>
        </w:rPr>
      </w:pPr>
    </w:p>
    <w:p w14:paraId="6F161836" w14:textId="77777777" w:rsidR="001A2489" w:rsidRDefault="001A2489">
      <w:pPr>
        <w:rPr>
          <w:rFonts w:ascii="Times New Roman" w:hAnsi="Times New Roman" w:cs="Times New Roman"/>
          <w:sz w:val="24"/>
          <w:szCs w:val="24"/>
        </w:rPr>
      </w:pPr>
    </w:p>
    <w:p w14:paraId="3DABC8DA" w14:textId="77777777" w:rsidR="001A2489" w:rsidRDefault="001A2489">
      <w:pPr>
        <w:rPr>
          <w:rFonts w:ascii="Times New Roman" w:hAnsi="Times New Roman" w:cs="Times New Roman"/>
          <w:sz w:val="24"/>
          <w:szCs w:val="24"/>
        </w:rPr>
      </w:pPr>
    </w:p>
    <w:p w14:paraId="02452924" w14:textId="77777777" w:rsidR="001A2489" w:rsidRDefault="001A2489">
      <w:pPr>
        <w:rPr>
          <w:rFonts w:ascii="Times New Roman" w:hAnsi="Times New Roman" w:cs="Times New Roman"/>
          <w:sz w:val="24"/>
          <w:szCs w:val="24"/>
        </w:rPr>
      </w:pPr>
    </w:p>
    <w:p w14:paraId="32480AAB" w14:textId="77777777" w:rsidR="001A2489" w:rsidRDefault="001A2489">
      <w:pPr>
        <w:rPr>
          <w:rFonts w:ascii="Times New Roman" w:hAnsi="Times New Roman" w:cs="Times New Roman"/>
          <w:sz w:val="24"/>
          <w:szCs w:val="24"/>
        </w:rPr>
      </w:pPr>
    </w:p>
    <w:p w14:paraId="10CE0BA2" w14:textId="77777777" w:rsidR="001A2489" w:rsidRDefault="001A2489">
      <w:pPr>
        <w:rPr>
          <w:rFonts w:ascii="Times New Roman" w:hAnsi="Times New Roman" w:cs="Times New Roman"/>
          <w:sz w:val="24"/>
          <w:szCs w:val="24"/>
        </w:rPr>
      </w:pPr>
    </w:p>
    <w:p w14:paraId="4BA0F13C" w14:textId="77777777" w:rsidR="001A2489" w:rsidRDefault="001A2489">
      <w:pPr>
        <w:rPr>
          <w:rFonts w:ascii="Times New Roman" w:hAnsi="Times New Roman" w:cs="Times New Roman"/>
          <w:sz w:val="24"/>
          <w:szCs w:val="24"/>
        </w:rPr>
      </w:pPr>
    </w:p>
    <w:p w14:paraId="78536B27" w14:textId="77777777" w:rsidR="001A2489" w:rsidRDefault="001A2489">
      <w:pPr>
        <w:rPr>
          <w:rFonts w:ascii="Times New Roman" w:hAnsi="Times New Roman" w:cs="Times New Roman"/>
          <w:sz w:val="24"/>
          <w:szCs w:val="24"/>
        </w:rPr>
      </w:pPr>
    </w:p>
    <w:p w14:paraId="3342A7A3" w14:textId="77777777" w:rsidR="001A2489" w:rsidRDefault="001A2489">
      <w:pPr>
        <w:rPr>
          <w:rFonts w:ascii="Times New Roman" w:hAnsi="Times New Roman" w:cs="Times New Roman"/>
          <w:sz w:val="24"/>
          <w:szCs w:val="24"/>
        </w:rPr>
      </w:pPr>
    </w:p>
    <w:p w14:paraId="1F25E46B" w14:textId="5FD1D391" w:rsidR="004343CD" w:rsidRDefault="004343CD" w:rsidP="00FC7A43">
      <w:pPr>
        <w:spacing w:line="480" w:lineRule="auto"/>
        <w:ind w:firstLine="720"/>
        <w:jc w:val="both"/>
        <w:rPr>
          <w:rFonts w:ascii="Times New Roman" w:hAnsi="Times New Roman" w:cs="Times New Roman"/>
          <w:sz w:val="24"/>
          <w:szCs w:val="24"/>
        </w:rPr>
      </w:pPr>
    </w:p>
    <w:p w14:paraId="0FAE408A" w14:textId="2AEE9FF6" w:rsidR="003B6EAC" w:rsidRDefault="003B6EAC" w:rsidP="00FC7A43">
      <w:pPr>
        <w:spacing w:line="480" w:lineRule="auto"/>
        <w:ind w:firstLine="720"/>
        <w:jc w:val="both"/>
        <w:rPr>
          <w:rFonts w:ascii="Times New Roman" w:hAnsi="Times New Roman" w:cs="Times New Roman"/>
          <w:sz w:val="24"/>
          <w:szCs w:val="24"/>
        </w:rPr>
      </w:pPr>
    </w:p>
    <w:p w14:paraId="1F7B7231" w14:textId="5DD882C3" w:rsidR="003B6EAC" w:rsidRDefault="003B6EAC" w:rsidP="00FC7A43">
      <w:pPr>
        <w:spacing w:line="480" w:lineRule="auto"/>
        <w:ind w:firstLine="720"/>
        <w:jc w:val="both"/>
        <w:rPr>
          <w:rFonts w:ascii="Times New Roman" w:hAnsi="Times New Roman" w:cs="Times New Roman"/>
          <w:sz w:val="24"/>
          <w:szCs w:val="24"/>
        </w:rPr>
      </w:pPr>
    </w:p>
    <w:p w14:paraId="561D5F2F" w14:textId="77777777" w:rsidR="003B6EAC" w:rsidRPr="00FC7A43" w:rsidRDefault="003B6EAC" w:rsidP="00FC7A43">
      <w:pPr>
        <w:spacing w:line="480" w:lineRule="auto"/>
        <w:ind w:firstLine="720"/>
        <w:jc w:val="both"/>
        <w:rPr>
          <w:rFonts w:ascii="Times New Roman" w:hAnsi="Times New Roman" w:cs="Times New Roman"/>
          <w:sz w:val="24"/>
          <w:szCs w:val="24"/>
        </w:rPr>
      </w:pPr>
    </w:p>
    <w:p w14:paraId="0BB8AC4C" w14:textId="77777777" w:rsidR="00A64050" w:rsidRPr="00A64050" w:rsidRDefault="00C03391" w:rsidP="00A64050">
      <w:pPr>
        <w:pStyle w:val="ListParagraph"/>
        <w:shd w:val="clear" w:color="auto" w:fill="FFFFFF"/>
        <w:spacing w:before="100" w:beforeAutospacing="1" w:after="100" w:afterAutospacing="1" w:line="480" w:lineRule="auto"/>
        <w:jc w:val="center"/>
        <w:rPr>
          <w:rFonts w:ascii="Times New Roman" w:eastAsia="Times New Roman" w:hAnsi="Times New Roman" w:cs="Times New Roman"/>
          <w:b/>
          <w:bCs/>
          <w:sz w:val="24"/>
          <w:szCs w:val="24"/>
          <w:lang w:eastAsia="en-GB"/>
        </w:rPr>
      </w:pPr>
      <w:r w:rsidRPr="00A64050">
        <w:rPr>
          <w:rFonts w:ascii="Times New Roman" w:eastAsia="Times New Roman" w:hAnsi="Times New Roman" w:cs="Times New Roman"/>
          <w:b/>
          <w:sz w:val="24"/>
          <w:szCs w:val="24"/>
          <w:lang w:eastAsia="en-GB"/>
        </w:rPr>
        <w:t>Bibliography</w:t>
      </w:r>
    </w:p>
    <w:p w14:paraId="46B6A7C4" w14:textId="5368354E" w:rsidR="001133BB" w:rsidRPr="001133BB" w:rsidRDefault="00C03391" w:rsidP="00FC7A43">
      <w:pPr>
        <w:spacing w:line="480" w:lineRule="auto"/>
        <w:jc w:val="both"/>
        <w:rPr>
          <w:rFonts w:ascii="Times New Roman" w:hAnsi="Times New Roman" w:cs="Times New Roman"/>
          <w:color w:val="222222"/>
          <w:sz w:val="24"/>
          <w:szCs w:val="24"/>
          <w:shd w:val="clear" w:color="auto" w:fill="FFFFFF"/>
        </w:rPr>
      </w:pPr>
      <w:r w:rsidRPr="001133BB">
        <w:rPr>
          <w:rFonts w:ascii="Times New Roman" w:hAnsi="Times New Roman" w:cs="Times New Roman"/>
          <w:color w:val="222222"/>
          <w:sz w:val="24"/>
          <w:szCs w:val="24"/>
          <w:shd w:val="clear" w:color="auto" w:fill="FFFFFF"/>
        </w:rPr>
        <w:t xml:space="preserve">Alghazo, E. M., &amp; Naggar Gaad, E. E. (2004). General education teachers in the United Arab </w:t>
      </w:r>
      <w:r>
        <w:rPr>
          <w:rFonts w:ascii="Times New Roman" w:hAnsi="Times New Roman" w:cs="Times New Roman"/>
          <w:color w:val="222222"/>
          <w:sz w:val="24"/>
          <w:szCs w:val="24"/>
          <w:shd w:val="clear" w:color="auto" w:fill="FFFFFF"/>
        </w:rPr>
        <w:tab/>
      </w:r>
      <w:r w:rsidRPr="001133BB">
        <w:rPr>
          <w:rFonts w:ascii="Times New Roman" w:hAnsi="Times New Roman" w:cs="Times New Roman"/>
          <w:color w:val="222222"/>
          <w:sz w:val="24"/>
          <w:szCs w:val="24"/>
          <w:shd w:val="clear" w:color="auto" w:fill="FFFFFF"/>
        </w:rPr>
        <w:t>Emirates</w:t>
      </w:r>
      <w:r w:rsidR="003B6EAC">
        <w:rPr>
          <w:rFonts w:ascii="Times New Roman" w:hAnsi="Times New Roman" w:cs="Times New Roman"/>
          <w:color w:val="222222"/>
          <w:sz w:val="24"/>
          <w:szCs w:val="24"/>
          <w:shd w:val="clear" w:color="auto" w:fill="FFFFFF"/>
        </w:rPr>
        <w:t xml:space="preserve"> </w:t>
      </w:r>
      <w:r w:rsidRPr="001133BB">
        <w:rPr>
          <w:rFonts w:ascii="Times New Roman" w:hAnsi="Times New Roman" w:cs="Times New Roman"/>
          <w:color w:val="222222"/>
          <w:sz w:val="24"/>
          <w:szCs w:val="24"/>
          <w:shd w:val="clear" w:color="auto" w:fill="FFFFFF"/>
        </w:rPr>
        <w:t>and their acceptance of the inclusion of students with disabilities. </w:t>
      </w:r>
      <w:r w:rsidRPr="001133BB">
        <w:rPr>
          <w:rFonts w:ascii="Times New Roman" w:hAnsi="Times New Roman" w:cs="Times New Roman"/>
          <w:i/>
          <w:iCs/>
          <w:color w:val="222222"/>
          <w:sz w:val="24"/>
          <w:szCs w:val="24"/>
          <w:shd w:val="clear" w:color="auto" w:fill="FFFFFF"/>
        </w:rPr>
        <w:t xml:space="preserve">British </w:t>
      </w:r>
      <w:r>
        <w:rPr>
          <w:rFonts w:ascii="Times New Roman" w:hAnsi="Times New Roman" w:cs="Times New Roman"/>
          <w:i/>
          <w:iCs/>
          <w:color w:val="222222"/>
          <w:sz w:val="24"/>
          <w:szCs w:val="24"/>
          <w:shd w:val="clear" w:color="auto" w:fill="FFFFFF"/>
        </w:rPr>
        <w:tab/>
      </w:r>
      <w:r w:rsidRPr="001133BB">
        <w:rPr>
          <w:rFonts w:ascii="Times New Roman" w:hAnsi="Times New Roman" w:cs="Times New Roman"/>
          <w:i/>
          <w:iCs/>
          <w:color w:val="222222"/>
          <w:sz w:val="24"/>
          <w:szCs w:val="24"/>
          <w:shd w:val="clear" w:color="auto" w:fill="FFFFFF"/>
        </w:rPr>
        <w:t xml:space="preserve">Journal of Special </w:t>
      </w:r>
      <w:r w:rsidRPr="001133BB">
        <w:rPr>
          <w:rFonts w:ascii="Times New Roman" w:hAnsi="Times New Roman" w:cs="Times New Roman"/>
          <w:i/>
          <w:iCs/>
          <w:color w:val="222222"/>
          <w:sz w:val="24"/>
          <w:szCs w:val="24"/>
          <w:shd w:val="clear" w:color="auto" w:fill="FFFFFF"/>
        </w:rPr>
        <w:tab/>
        <w:t>Education</w:t>
      </w:r>
      <w:r w:rsidRPr="001133BB">
        <w:rPr>
          <w:rFonts w:ascii="Times New Roman" w:hAnsi="Times New Roman" w:cs="Times New Roman"/>
          <w:color w:val="222222"/>
          <w:sz w:val="24"/>
          <w:szCs w:val="24"/>
          <w:shd w:val="clear" w:color="auto" w:fill="FFFFFF"/>
        </w:rPr>
        <w:t>, </w:t>
      </w:r>
      <w:r w:rsidRPr="001133BB">
        <w:rPr>
          <w:rFonts w:ascii="Times New Roman" w:hAnsi="Times New Roman" w:cs="Times New Roman"/>
          <w:i/>
          <w:iCs/>
          <w:color w:val="222222"/>
          <w:sz w:val="24"/>
          <w:szCs w:val="24"/>
          <w:shd w:val="clear" w:color="auto" w:fill="FFFFFF"/>
        </w:rPr>
        <w:t>31</w:t>
      </w:r>
      <w:r w:rsidRPr="001133BB">
        <w:rPr>
          <w:rFonts w:ascii="Times New Roman" w:hAnsi="Times New Roman" w:cs="Times New Roman"/>
          <w:color w:val="222222"/>
          <w:sz w:val="24"/>
          <w:szCs w:val="24"/>
          <w:shd w:val="clear" w:color="auto" w:fill="FFFFFF"/>
        </w:rPr>
        <w:t>(2), 94-99.</w:t>
      </w:r>
    </w:p>
    <w:p w14:paraId="684EE0F8" w14:textId="77777777" w:rsidR="001133BB" w:rsidRPr="001133BB" w:rsidRDefault="00C03391" w:rsidP="00FC7A43">
      <w:pPr>
        <w:spacing w:line="480" w:lineRule="auto"/>
        <w:jc w:val="both"/>
        <w:rPr>
          <w:rFonts w:ascii="Times New Roman" w:hAnsi="Times New Roman" w:cs="Times New Roman"/>
          <w:color w:val="222222"/>
          <w:sz w:val="24"/>
          <w:szCs w:val="24"/>
          <w:shd w:val="clear" w:color="auto" w:fill="FFFFFF"/>
        </w:rPr>
      </w:pPr>
      <w:r w:rsidRPr="001133BB">
        <w:rPr>
          <w:rFonts w:ascii="Times New Roman" w:hAnsi="Times New Roman" w:cs="Times New Roman"/>
          <w:color w:val="222222"/>
          <w:sz w:val="24"/>
          <w:szCs w:val="24"/>
          <w:shd w:val="clear" w:color="auto" w:fill="FFFFFF"/>
        </w:rPr>
        <w:t>Alhashmi, M., Bakali, N., &amp; Baroud, R. (2020). Tolerance in UAE Islamic education textbooks. </w:t>
      </w:r>
      <w:r w:rsidRPr="001133BB">
        <w:rPr>
          <w:rFonts w:ascii="Times New Roman" w:hAnsi="Times New Roman" w:cs="Times New Roman"/>
          <w:i/>
          <w:iCs/>
          <w:color w:val="222222"/>
          <w:sz w:val="24"/>
          <w:szCs w:val="24"/>
          <w:shd w:val="clear" w:color="auto" w:fill="FFFFFF"/>
        </w:rPr>
        <w:t>Religions</w:t>
      </w:r>
      <w:r w:rsidRPr="001133BB">
        <w:rPr>
          <w:rFonts w:ascii="Times New Roman" w:hAnsi="Times New Roman" w:cs="Times New Roman"/>
          <w:color w:val="222222"/>
          <w:sz w:val="24"/>
          <w:szCs w:val="24"/>
          <w:shd w:val="clear" w:color="auto" w:fill="FFFFFF"/>
        </w:rPr>
        <w:t>, </w:t>
      </w:r>
      <w:r w:rsidRPr="001133BB">
        <w:rPr>
          <w:rFonts w:ascii="Times New Roman" w:hAnsi="Times New Roman" w:cs="Times New Roman"/>
          <w:i/>
          <w:iCs/>
          <w:color w:val="222222"/>
          <w:sz w:val="24"/>
          <w:szCs w:val="24"/>
          <w:shd w:val="clear" w:color="auto" w:fill="FFFFFF"/>
        </w:rPr>
        <w:t>11</w:t>
      </w:r>
      <w:r w:rsidRPr="001133BB">
        <w:rPr>
          <w:rFonts w:ascii="Times New Roman" w:hAnsi="Times New Roman" w:cs="Times New Roman"/>
          <w:color w:val="222222"/>
          <w:sz w:val="24"/>
          <w:szCs w:val="24"/>
          <w:shd w:val="clear" w:color="auto" w:fill="FFFFFF"/>
        </w:rPr>
        <w:t>(8), 377.</w:t>
      </w:r>
    </w:p>
    <w:p w14:paraId="351970F9" w14:textId="77777777" w:rsidR="001133BB" w:rsidRPr="001133BB" w:rsidRDefault="00C03391" w:rsidP="00FC7A43">
      <w:pPr>
        <w:spacing w:line="480" w:lineRule="auto"/>
        <w:jc w:val="both"/>
        <w:rPr>
          <w:rFonts w:ascii="Times New Roman" w:hAnsi="Times New Roman" w:cs="Times New Roman"/>
          <w:sz w:val="24"/>
          <w:szCs w:val="24"/>
        </w:rPr>
      </w:pPr>
      <w:r w:rsidRPr="001133BB">
        <w:rPr>
          <w:rFonts w:ascii="Times New Roman" w:hAnsi="Times New Roman" w:cs="Times New Roman"/>
          <w:color w:val="222222"/>
          <w:sz w:val="24"/>
          <w:szCs w:val="24"/>
          <w:shd w:val="clear" w:color="auto" w:fill="FFFFFF"/>
        </w:rPr>
        <w:t>Crabtree, S. A. (2007). Family responses to the social inclusion of children with developmental</w:t>
      </w:r>
      <w:r>
        <w:rPr>
          <w:rFonts w:ascii="Times New Roman" w:hAnsi="Times New Roman" w:cs="Times New Roman"/>
          <w:color w:val="222222"/>
          <w:sz w:val="24"/>
          <w:szCs w:val="24"/>
          <w:shd w:val="clear" w:color="auto" w:fill="FFFFFF"/>
        </w:rPr>
        <w:tab/>
      </w:r>
      <w:r w:rsidRPr="001133BB">
        <w:rPr>
          <w:rFonts w:ascii="Times New Roman" w:hAnsi="Times New Roman" w:cs="Times New Roman"/>
          <w:color w:val="222222"/>
          <w:sz w:val="24"/>
          <w:szCs w:val="24"/>
          <w:shd w:val="clear" w:color="auto" w:fill="FFFFFF"/>
        </w:rPr>
        <w:t>disabilities in the United Arab Emirates. </w:t>
      </w:r>
      <w:r w:rsidRPr="001133BB">
        <w:rPr>
          <w:rFonts w:ascii="Times New Roman" w:hAnsi="Times New Roman" w:cs="Times New Roman"/>
          <w:i/>
          <w:iCs/>
          <w:color w:val="222222"/>
          <w:sz w:val="24"/>
          <w:szCs w:val="24"/>
          <w:shd w:val="clear" w:color="auto" w:fill="FFFFFF"/>
        </w:rPr>
        <w:t>Disability &amp; Society</w:t>
      </w:r>
      <w:r w:rsidRPr="001133BB">
        <w:rPr>
          <w:rFonts w:ascii="Times New Roman" w:hAnsi="Times New Roman" w:cs="Times New Roman"/>
          <w:color w:val="222222"/>
          <w:sz w:val="24"/>
          <w:szCs w:val="24"/>
          <w:shd w:val="clear" w:color="auto" w:fill="FFFFFF"/>
        </w:rPr>
        <w:t>, </w:t>
      </w:r>
      <w:r w:rsidRPr="001133BB">
        <w:rPr>
          <w:rFonts w:ascii="Times New Roman" w:hAnsi="Times New Roman" w:cs="Times New Roman"/>
          <w:i/>
          <w:iCs/>
          <w:color w:val="222222"/>
          <w:sz w:val="24"/>
          <w:szCs w:val="24"/>
          <w:shd w:val="clear" w:color="auto" w:fill="FFFFFF"/>
        </w:rPr>
        <w:t>22</w:t>
      </w:r>
      <w:r w:rsidRPr="001133BB">
        <w:rPr>
          <w:rFonts w:ascii="Times New Roman" w:hAnsi="Times New Roman" w:cs="Times New Roman"/>
          <w:color w:val="222222"/>
          <w:sz w:val="24"/>
          <w:szCs w:val="24"/>
          <w:shd w:val="clear" w:color="auto" w:fill="FFFFFF"/>
        </w:rPr>
        <w:t>(1), 49-62.</w:t>
      </w:r>
    </w:p>
    <w:p w14:paraId="2C0FC2FF" w14:textId="77777777" w:rsidR="001133BB" w:rsidRPr="001133BB" w:rsidRDefault="00C03391" w:rsidP="00FC7A43">
      <w:pPr>
        <w:spacing w:line="480" w:lineRule="auto"/>
        <w:jc w:val="both"/>
        <w:rPr>
          <w:rFonts w:ascii="Times New Roman" w:hAnsi="Times New Roman" w:cs="Times New Roman"/>
          <w:color w:val="222222"/>
          <w:sz w:val="24"/>
          <w:szCs w:val="24"/>
          <w:shd w:val="clear" w:color="auto" w:fill="FFFFFF"/>
        </w:rPr>
      </w:pPr>
      <w:r w:rsidRPr="001133BB">
        <w:rPr>
          <w:rFonts w:ascii="Times New Roman" w:hAnsi="Times New Roman" w:cs="Times New Roman"/>
          <w:color w:val="222222"/>
          <w:sz w:val="24"/>
          <w:szCs w:val="24"/>
          <w:shd w:val="clear" w:color="auto" w:fill="FFFFFF"/>
        </w:rPr>
        <w:t xml:space="preserve">Hwang, Y. S., &amp; Evans, D. (2011). Attitudes towards inclusion: Gaps between belief and practice. </w:t>
      </w:r>
      <w:r w:rsidRPr="001133BB">
        <w:rPr>
          <w:rFonts w:ascii="Times New Roman" w:hAnsi="Times New Roman" w:cs="Times New Roman"/>
          <w:i/>
          <w:iCs/>
          <w:color w:val="222222"/>
          <w:sz w:val="24"/>
          <w:szCs w:val="24"/>
          <w:shd w:val="clear" w:color="auto" w:fill="FFFFFF"/>
        </w:rPr>
        <w:t>International journal of special education</w:t>
      </w:r>
      <w:r w:rsidRPr="001133BB">
        <w:rPr>
          <w:rFonts w:ascii="Times New Roman" w:hAnsi="Times New Roman" w:cs="Times New Roman"/>
          <w:color w:val="222222"/>
          <w:sz w:val="24"/>
          <w:szCs w:val="24"/>
          <w:shd w:val="clear" w:color="auto" w:fill="FFFFFF"/>
        </w:rPr>
        <w:t>, </w:t>
      </w:r>
      <w:r w:rsidRPr="001133BB">
        <w:rPr>
          <w:rFonts w:ascii="Times New Roman" w:hAnsi="Times New Roman" w:cs="Times New Roman"/>
          <w:i/>
          <w:iCs/>
          <w:color w:val="222222"/>
          <w:sz w:val="24"/>
          <w:szCs w:val="24"/>
          <w:shd w:val="clear" w:color="auto" w:fill="FFFFFF"/>
        </w:rPr>
        <w:t>26</w:t>
      </w:r>
      <w:r w:rsidRPr="001133BB">
        <w:rPr>
          <w:rFonts w:ascii="Times New Roman" w:hAnsi="Times New Roman" w:cs="Times New Roman"/>
          <w:color w:val="222222"/>
          <w:sz w:val="24"/>
          <w:szCs w:val="24"/>
          <w:shd w:val="clear" w:color="auto" w:fill="FFFFFF"/>
        </w:rPr>
        <w:t>(1), 136-146.</w:t>
      </w:r>
    </w:p>
    <w:p w14:paraId="73B86F80" w14:textId="77777777" w:rsidR="001133BB" w:rsidRPr="001133BB" w:rsidRDefault="00C03391" w:rsidP="00FC7A43">
      <w:pPr>
        <w:spacing w:line="480" w:lineRule="auto"/>
        <w:jc w:val="both"/>
        <w:rPr>
          <w:rFonts w:ascii="Times New Roman" w:hAnsi="Times New Roman" w:cs="Times New Roman"/>
          <w:color w:val="222222"/>
          <w:sz w:val="24"/>
          <w:szCs w:val="24"/>
          <w:shd w:val="clear" w:color="auto" w:fill="FFFFFF"/>
        </w:rPr>
      </w:pPr>
      <w:r w:rsidRPr="001133BB">
        <w:rPr>
          <w:rFonts w:ascii="Times New Roman" w:hAnsi="Times New Roman" w:cs="Times New Roman"/>
          <w:color w:val="222222"/>
          <w:sz w:val="24"/>
          <w:szCs w:val="24"/>
          <w:shd w:val="clear" w:color="auto" w:fill="FFFFFF"/>
        </w:rPr>
        <w:t>Seligman, M. E. P., &amp; Adler, A. (2018). Positive education. </w:t>
      </w:r>
      <w:r w:rsidRPr="001133BB">
        <w:rPr>
          <w:rFonts w:ascii="Times New Roman" w:hAnsi="Times New Roman" w:cs="Times New Roman"/>
          <w:i/>
          <w:iCs/>
          <w:color w:val="222222"/>
          <w:sz w:val="24"/>
          <w:szCs w:val="24"/>
          <w:shd w:val="clear" w:color="auto" w:fill="FFFFFF"/>
        </w:rPr>
        <w:t>The global happiness policy report</w:t>
      </w:r>
      <w:r w:rsidRPr="001133BB">
        <w:rPr>
          <w:rFonts w:ascii="Times New Roman" w:hAnsi="Times New Roman" w:cs="Times New Roman"/>
          <w:color w:val="222222"/>
          <w:sz w:val="24"/>
          <w:szCs w:val="24"/>
          <w:shd w:val="clear" w:color="auto" w:fill="FFFFFF"/>
        </w:rPr>
        <w:t xml:space="preserve">, </w:t>
      </w:r>
      <w:r w:rsidRPr="001133BB">
        <w:rPr>
          <w:rFonts w:ascii="Times New Roman" w:hAnsi="Times New Roman" w:cs="Times New Roman"/>
          <w:color w:val="222222"/>
          <w:sz w:val="24"/>
          <w:szCs w:val="24"/>
          <w:shd w:val="clear" w:color="auto" w:fill="FFFFFF"/>
        </w:rPr>
        <w:tab/>
        <w:t>52-73.</w:t>
      </w:r>
    </w:p>
    <w:p w14:paraId="059A6A8E" w14:textId="77777777" w:rsidR="00BD6888" w:rsidRPr="001133BB" w:rsidRDefault="00BD6888" w:rsidP="00FC7A43">
      <w:pPr>
        <w:spacing w:line="480" w:lineRule="auto"/>
        <w:jc w:val="both"/>
        <w:rPr>
          <w:rFonts w:ascii="Times New Roman" w:hAnsi="Times New Roman" w:cs="Times New Roman"/>
          <w:sz w:val="24"/>
          <w:szCs w:val="24"/>
        </w:rPr>
      </w:pPr>
    </w:p>
    <w:p w14:paraId="0FF6702D" w14:textId="77777777" w:rsidR="00346656" w:rsidRPr="001133BB" w:rsidRDefault="00346656" w:rsidP="00FC7A43">
      <w:pPr>
        <w:spacing w:line="480" w:lineRule="auto"/>
        <w:jc w:val="both"/>
        <w:rPr>
          <w:rFonts w:ascii="Times New Roman" w:hAnsi="Times New Roman" w:cs="Times New Roman"/>
          <w:sz w:val="24"/>
          <w:szCs w:val="24"/>
        </w:rPr>
      </w:pPr>
    </w:p>
    <w:sectPr w:rsidR="00346656" w:rsidRPr="001133BB" w:rsidSect="00A93CC1">
      <w:headerReference w:type="default" r:id="rId10"/>
      <w:headerReference w:type="first" r:id="rId11"/>
      <w:pgSz w:w="12240" w:h="15840"/>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Maha" w:date="2020-11-24T10:44:00Z" w:initials="M">
    <w:p w14:paraId="0992CB3B" w14:textId="4B45486D" w:rsidR="00021300" w:rsidRDefault="00021300">
      <w:pPr>
        <w:pStyle w:val="CommentText"/>
      </w:pPr>
      <w:r>
        <w:rPr>
          <w:rStyle w:val="CommentReference"/>
        </w:rPr>
        <w:annotationRef/>
      </w:r>
      <w:r>
        <w:t xml:space="preserve">Need only teacher perceptions </w:t>
      </w:r>
    </w:p>
  </w:comment>
  <w:comment w:id="2" w:author="Maha" w:date="2020-11-24T10:44:00Z" w:initials="M">
    <w:p w14:paraId="02C809CA" w14:textId="30E62E81" w:rsidR="00021300" w:rsidRDefault="00021300">
      <w:pPr>
        <w:pStyle w:val="CommentText"/>
      </w:pPr>
      <w:r>
        <w:rPr>
          <w:rStyle w:val="CommentReference"/>
        </w:rPr>
        <w:annotationRef/>
      </w:r>
      <w:r>
        <w:t xml:space="preserve">Different from what you mention down in methodology. </w:t>
      </w:r>
    </w:p>
  </w:comment>
  <w:comment w:id="3" w:author="Maha" w:date="2020-11-24T10:45:00Z" w:initials="M">
    <w:p w14:paraId="7F03F87C" w14:textId="54DA3041" w:rsidR="00E44C6F" w:rsidRDefault="00E44C6F">
      <w:pPr>
        <w:pStyle w:val="CommentText"/>
      </w:pPr>
      <w:r>
        <w:rPr>
          <w:rStyle w:val="CommentReference"/>
        </w:rPr>
        <w:annotationRef/>
      </w:r>
      <w:r>
        <w:t xml:space="preserve">Make introduction less </w:t>
      </w:r>
    </w:p>
  </w:comment>
  <w:comment w:id="4" w:author="Maha" w:date="2020-11-24T10:45:00Z" w:initials="M">
    <w:p w14:paraId="3BF85CFB" w14:textId="0B248815" w:rsidR="00021300" w:rsidRDefault="00021300">
      <w:pPr>
        <w:pStyle w:val="CommentText"/>
      </w:pPr>
      <w:r>
        <w:rPr>
          <w:rStyle w:val="CommentReference"/>
        </w:rPr>
        <w:annotationRef/>
      </w:r>
      <w:r>
        <w:t>What you mean by VIS</w:t>
      </w:r>
    </w:p>
  </w:comment>
  <w:comment w:id="5" w:author="Maha" w:date="2020-11-24T10:46:00Z" w:initials="M">
    <w:p w14:paraId="37932914" w14:textId="329AA920" w:rsidR="00E44C6F" w:rsidRDefault="00E44C6F">
      <w:pPr>
        <w:pStyle w:val="CommentText"/>
      </w:pPr>
      <w:r>
        <w:rPr>
          <w:rStyle w:val="CommentReference"/>
        </w:rPr>
        <w:annotationRef/>
      </w:r>
      <w:r>
        <w:t>What is this???</w:t>
      </w:r>
    </w:p>
  </w:comment>
  <w:comment w:id="6" w:author="Maha" w:date="2020-11-24T09:37:00Z" w:initials="M">
    <w:p w14:paraId="673F1DF0" w14:textId="4EFE555A" w:rsidR="00EC2E9B" w:rsidRDefault="00EC2E9B">
      <w:pPr>
        <w:pStyle w:val="CommentText"/>
      </w:pPr>
      <w:r>
        <w:rPr>
          <w:rStyle w:val="CommentReference"/>
        </w:rPr>
        <w:annotationRef/>
      </w:r>
      <w:r>
        <w:t>Where is the refence</w:t>
      </w:r>
    </w:p>
  </w:comment>
  <w:comment w:id="7" w:author="Maha" w:date="2020-11-24T10:54:00Z" w:initials="M">
    <w:p w14:paraId="7256FE2C" w14:textId="12DF4DCC" w:rsidR="00E44C6F" w:rsidRDefault="00E44C6F">
      <w:pPr>
        <w:pStyle w:val="CommentText"/>
      </w:pPr>
      <w:r>
        <w:rPr>
          <w:rStyle w:val="CommentReference"/>
        </w:rPr>
        <w:annotationRef/>
      </w:r>
      <w:r>
        <w:t>Make sure the same aim in all paper</w:t>
      </w:r>
    </w:p>
  </w:comment>
  <w:comment w:id="8" w:author="Maha" w:date="2020-11-24T09:42:00Z" w:initials="M">
    <w:p w14:paraId="5B1B34F1" w14:textId="7739C88C" w:rsidR="00A66CBC" w:rsidRDefault="00A66CBC">
      <w:pPr>
        <w:pStyle w:val="CommentText"/>
      </w:pPr>
      <w:r>
        <w:rPr>
          <w:rStyle w:val="CommentReference"/>
        </w:rPr>
        <w:annotationRef/>
      </w:r>
      <w:r>
        <w:t xml:space="preserve">Do you think this is very </w:t>
      </w:r>
      <w:r>
        <w:t xml:space="preserve">important </w:t>
      </w:r>
    </w:p>
  </w:comment>
  <w:comment w:id="9" w:author="Maha" w:date="2020-11-24T09:44:00Z" w:initials="M">
    <w:p w14:paraId="10F70C94" w14:textId="63F82642" w:rsidR="00A66CBC" w:rsidRDefault="00A66CBC">
      <w:pPr>
        <w:pStyle w:val="CommentText"/>
      </w:pPr>
      <w:r>
        <w:rPr>
          <w:rStyle w:val="CommentReference"/>
        </w:rPr>
        <w:annotationRef/>
      </w:r>
      <w:r>
        <w:t>Why you choose this</w:t>
      </w:r>
    </w:p>
  </w:comment>
  <w:comment w:id="10" w:author="Maha" w:date="2020-11-24T10:43:00Z" w:initials="M">
    <w:p w14:paraId="52ACCD35" w14:textId="72B7731D" w:rsidR="00021300" w:rsidRDefault="00021300">
      <w:pPr>
        <w:pStyle w:val="CommentText"/>
      </w:pPr>
      <w:r>
        <w:rPr>
          <w:rStyle w:val="CommentReference"/>
        </w:rPr>
        <w:annotationRef/>
      </w:r>
      <w:r>
        <w:t>Add studies in this topic out site UAE – from general to UAE</w:t>
      </w:r>
    </w:p>
  </w:comment>
  <w:comment w:id="11" w:author="Maha" w:date="2020-11-24T09:46:00Z" w:initials="M">
    <w:p w14:paraId="0AAD6C90" w14:textId="78A0A02B" w:rsidR="00A66CBC" w:rsidRDefault="00A66CBC">
      <w:pPr>
        <w:pStyle w:val="CommentText"/>
      </w:pPr>
      <w:r>
        <w:rPr>
          <w:rStyle w:val="CommentReference"/>
        </w:rPr>
        <w:annotationRef/>
      </w:r>
      <w:r>
        <w:t xml:space="preserve">Where is the </w:t>
      </w:r>
      <w:r w:rsidR="00021300">
        <w:t>references</w:t>
      </w:r>
    </w:p>
  </w:comment>
  <w:comment w:id="12" w:author="Maha" w:date="2020-11-24T10:40:00Z" w:initials="M">
    <w:p w14:paraId="452D8BC1" w14:textId="4C2ECD58" w:rsidR="00021300" w:rsidRDefault="00021300">
      <w:pPr>
        <w:pStyle w:val="CommentText"/>
      </w:pPr>
      <w:r>
        <w:rPr>
          <w:rStyle w:val="CommentReference"/>
        </w:rPr>
        <w:annotationRef/>
      </w:r>
      <w:r>
        <w:t xml:space="preserve">Is this the same study aim above make </w:t>
      </w:r>
      <w:r>
        <w:t>sure</w:t>
      </w:r>
    </w:p>
  </w:comment>
  <w:comment w:id="13" w:author="Maha" w:date="2020-11-24T10:40:00Z" w:initials="M">
    <w:p w14:paraId="3A8885F5" w14:textId="1A4131DC" w:rsidR="00021300" w:rsidRDefault="00021300">
      <w:pPr>
        <w:pStyle w:val="CommentText"/>
      </w:pPr>
      <w:r>
        <w:rPr>
          <w:rStyle w:val="CommentReference"/>
        </w:rPr>
        <w:annotationRef/>
      </w:r>
      <w:r>
        <w:t>Make sure to use qualitative method and make sure you use same data collection you mention it up. Delete all quantitative method</w:t>
      </w:r>
    </w:p>
  </w:comment>
  <w:comment w:id="14" w:author="Maha" w:date="2020-11-24T10:42:00Z" w:initials="M">
    <w:p w14:paraId="7044174A" w14:textId="0CB848FA" w:rsidR="00021300" w:rsidRDefault="00021300">
      <w:pPr>
        <w:pStyle w:val="CommentText"/>
      </w:pPr>
      <w:r>
        <w:rPr>
          <w:rStyle w:val="CommentReference"/>
        </w:rPr>
        <w:annotationRef/>
      </w:r>
      <w:r>
        <w:t xml:space="preserve">Support this with refences </w:t>
      </w:r>
    </w:p>
  </w:comment>
  <w:comment w:id="15" w:author="Maha" w:date="2020-11-24T10:42:00Z" w:initials="M">
    <w:p w14:paraId="14D46063" w14:textId="12B272DC" w:rsidR="00021300" w:rsidRDefault="00021300">
      <w:pPr>
        <w:pStyle w:val="CommentText"/>
      </w:pPr>
      <w:r>
        <w:rPr>
          <w:rStyle w:val="CommentReference"/>
        </w:rPr>
        <w:annotationRef/>
      </w:r>
      <w:r>
        <w:t>Support this with references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0992CB3B" w15:done="0"/>
  <w15:commentEx w15:paraId="02C809CA" w15:done="0"/>
  <w15:commentEx w15:paraId="7F03F87C" w15:done="0"/>
  <w15:commentEx w15:paraId="3BF85CFB" w15:done="0"/>
  <w15:commentEx w15:paraId="37932914" w15:done="0"/>
  <w15:commentEx w15:paraId="673F1DF0" w15:done="0"/>
  <w15:commentEx w15:paraId="7256FE2C" w15:done="0"/>
  <w15:commentEx w15:paraId="5B1B34F1" w15:done="0"/>
  <w15:commentEx w15:paraId="10F70C94" w15:done="0"/>
  <w15:commentEx w15:paraId="52ACCD35" w15:done="0"/>
  <w15:commentEx w15:paraId="0AAD6C90" w15:done="0"/>
  <w15:commentEx w15:paraId="452D8BC1" w15:done="0"/>
  <w15:commentEx w15:paraId="3A8885F5" w15:done="0"/>
  <w15:commentEx w15:paraId="7044174A" w15:done="0"/>
  <w15:commentEx w15:paraId="14D46063"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6762A8" w16cex:dateUtc="2020-11-24T06:44:00Z"/>
  <w16cex:commentExtensible w16cex:durableId="23676282" w16cex:dateUtc="2020-11-24T06:44:00Z"/>
  <w16cex:commentExtensible w16cex:durableId="236762DC" w16cex:dateUtc="2020-11-24T06:45:00Z"/>
  <w16cex:commentExtensible w16cex:durableId="236762C1" w16cex:dateUtc="2020-11-24T06:45:00Z"/>
  <w16cex:commentExtensible w16cex:durableId="2367631A" w16cex:dateUtc="2020-11-24T06:46:00Z"/>
  <w16cex:commentExtensible w16cex:durableId="236752F1" w16cex:dateUtc="2020-11-24T05:37:00Z"/>
  <w16cex:commentExtensible w16cex:durableId="236764CD" w16cex:dateUtc="2020-11-24T06:54:00Z"/>
  <w16cex:commentExtensible w16cex:durableId="2367540B" w16cex:dateUtc="2020-11-24T05:42:00Z"/>
  <w16cex:commentExtensible w16cex:durableId="23675474" w16cex:dateUtc="2020-11-24T05:44:00Z"/>
  <w16cex:commentExtensible w16cex:durableId="2367624F" w16cex:dateUtc="2020-11-24T06:43:00Z"/>
  <w16cex:commentExtensible w16cex:durableId="236754F6" w16cex:dateUtc="2020-11-24T05:46:00Z"/>
  <w16cex:commentExtensible w16cex:durableId="23676186" w16cex:dateUtc="2020-11-24T06:40:00Z"/>
  <w16cex:commentExtensible w16cex:durableId="236761A6" w16cex:dateUtc="2020-11-24T06:40:00Z"/>
  <w16cex:commentExtensible w16cex:durableId="2367620C" w16cex:dateUtc="2020-11-24T06:42:00Z"/>
  <w16cex:commentExtensible w16cex:durableId="23676219" w16cex:dateUtc="2020-11-24T06:4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992CB3B" w16cid:durableId="236762A8"/>
  <w16cid:commentId w16cid:paraId="02C809CA" w16cid:durableId="23676282"/>
  <w16cid:commentId w16cid:paraId="7F03F87C" w16cid:durableId="236762DC"/>
  <w16cid:commentId w16cid:paraId="3BF85CFB" w16cid:durableId="236762C1"/>
  <w16cid:commentId w16cid:paraId="37932914" w16cid:durableId="2367631A"/>
  <w16cid:commentId w16cid:paraId="673F1DF0" w16cid:durableId="236752F1"/>
  <w16cid:commentId w16cid:paraId="7256FE2C" w16cid:durableId="236764CD"/>
  <w16cid:commentId w16cid:paraId="5B1B34F1" w16cid:durableId="2367540B"/>
  <w16cid:commentId w16cid:paraId="10F70C94" w16cid:durableId="23675474"/>
  <w16cid:commentId w16cid:paraId="52ACCD35" w16cid:durableId="2367624F"/>
  <w16cid:commentId w16cid:paraId="0AAD6C90" w16cid:durableId="236754F6"/>
  <w16cid:commentId w16cid:paraId="452D8BC1" w16cid:durableId="23676186"/>
  <w16cid:commentId w16cid:paraId="3A8885F5" w16cid:durableId="236761A6"/>
  <w16cid:commentId w16cid:paraId="7044174A" w16cid:durableId="2367620C"/>
  <w16cid:commentId w16cid:paraId="14D46063" w16cid:durableId="2367621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356A459" w14:textId="77777777" w:rsidR="0032311F" w:rsidRDefault="0032311F">
      <w:pPr>
        <w:spacing w:after="0" w:line="240" w:lineRule="auto"/>
      </w:pPr>
      <w:r>
        <w:separator/>
      </w:r>
    </w:p>
  </w:endnote>
  <w:endnote w:type="continuationSeparator" w:id="0">
    <w:p w14:paraId="3D078D4F" w14:textId="77777777" w:rsidR="0032311F" w:rsidRDefault="003231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998B94" w14:textId="77777777" w:rsidR="0032311F" w:rsidRDefault="0032311F">
      <w:pPr>
        <w:spacing w:after="0" w:line="240" w:lineRule="auto"/>
      </w:pPr>
      <w:r>
        <w:separator/>
      </w:r>
    </w:p>
  </w:footnote>
  <w:footnote w:type="continuationSeparator" w:id="0">
    <w:p w14:paraId="4F8582FA" w14:textId="77777777" w:rsidR="0032311F" w:rsidRDefault="003231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13155252"/>
      <w:docPartObj>
        <w:docPartGallery w:val="Page Numbers (Top of Page)"/>
        <w:docPartUnique/>
      </w:docPartObj>
    </w:sdtPr>
    <w:sdtEndPr>
      <w:rPr>
        <w:noProof/>
      </w:rPr>
    </w:sdtEndPr>
    <w:sdtContent>
      <w:p w14:paraId="76446027" w14:textId="77777777" w:rsidR="00331EDC" w:rsidRDefault="00C03391" w:rsidP="00772A32">
        <w:r w:rsidRPr="00051042">
          <w:rPr>
            <w:rFonts w:ascii="Times New Roman" w:hAnsi="Times New Roman" w:cs="Times New Roman"/>
            <w:sz w:val="24"/>
            <w:szCs w:val="24"/>
          </w:rPr>
          <w:t xml:space="preserve">The </w:t>
        </w:r>
        <w:r>
          <w:rPr>
            <w:rFonts w:ascii="Times New Roman" w:hAnsi="Times New Roman" w:cs="Times New Roman"/>
            <w:sz w:val="24"/>
            <w:szCs w:val="24"/>
          </w:rPr>
          <w:t>Perception of Teachers o</w:t>
        </w:r>
        <w:r w:rsidRPr="00051042">
          <w:rPr>
            <w:rFonts w:ascii="Times New Roman" w:hAnsi="Times New Roman" w:cs="Times New Roman"/>
            <w:sz w:val="24"/>
            <w:szCs w:val="24"/>
          </w:rPr>
          <w:t>n the Integration Programme on the Blind</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772A32">
          <w:rPr>
            <w:noProof/>
          </w:rPr>
          <w:t>3</w:t>
        </w:r>
        <w:r>
          <w:rPr>
            <w:noProof/>
          </w:rPr>
          <w:fldChar w:fldCharType="end"/>
        </w:r>
      </w:p>
    </w:sdtContent>
  </w:sdt>
  <w:p w14:paraId="3829C183" w14:textId="77777777" w:rsidR="00331EDC" w:rsidRDefault="00331ED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26C8FF" w14:textId="77777777" w:rsidR="00051042" w:rsidRPr="00051042" w:rsidRDefault="00C03391" w:rsidP="00051042">
    <w:pPr>
      <w:ind w:firstLine="720"/>
      <w:jc w:val="center"/>
      <w:rPr>
        <w:rFonts w:ascii="Times New Roman" w:hAnsi="Times New Roman" w:cs="Times New Roman"/>
        <w:sz w:val="24"/>
        <w:szCs w:val="24"/>
      </w:rPr>
    </w:pPr>
    <w:r w:rsidRPr="00A93CC1">
      <w:rPr>
        <w:rFonts w:ascii="Times New Roman" w:hAnsi="Times New Roman" w:cs="Times New Roman"/>
        <w:b/>
        <w:sz w:val="24"/>
        <w:szCs w:val="24"/>
      </w:rPr>
      <w:t>R</w:t>
    </w:r>
    <w:r w:rsidRPr="00A93CC1">
      <w:rPr>
        <w:rFonts w:ascii="Times New Roman" w:hAnsi="Times New Roman" w:cs="Times New Roman"/>
        <w:sz w:val="24"/>
        <w:szCs w:val="24"/>
      </w:rPr>
      <w:t xml:space="preserve">unning </w:t>
    </w:r>
    <w:r w:rsidRPr="00A93CC1">
      <w:rPr>
        <w:rFonts w:ascii="Times New Roman" w:hAnsi="Times New Roman" w:cs="Times New Roman"/>
        <w:b/>
        <w:sz w:val="24"/>
        <w:szCs w:val="24"/>
      </w:rPr>
      <w:t>H</w:t>
    </w:r>
    <w:r w:rsidRPr="00A93CC1">
      <w:rPr>
        <w:rFonts w:ascii="Times New Roman" w:hAnsi="Times New Roman" w:cs="Times New Roman"/>
        <w:sz w:val="24"/>
        <w:szCs w:val="24"/>
      </w:rPr>
      <w:t xml:space="preserve">ead: </w:t>
    </w:r>
    <w:r w:rsidRPr="00051042">
      <w:rPr>
        <w:rFonts w:ascii="Times New Roman" w:hAnsi="Times New Roman" w:cs="Times New Roman"/>
        <w:sz w:val="24"/>
        <w:szCs w:val="24"/>
      </w:rPr>
      <w:t xml:space="preserve">The </w:t>
    </w:r>
    <w:r>
      <w:rPr>
        <w:rFonts w:ascii="Times New Roman" w:hAnsi="Times New Roman" w:cs="Times New Roman"/>
        <w:sz w:val="24"/>
        <w:szCs w:val="24"/>
      </w:rPr>
      <w:t>Perception of Teachers o</w:t>
    </w:r>
    <w:r w:rsidRPr="00051042">
      <w:rPr>
        <w:rFonts w:ascii="Times New Roman" w:hAnsi="Times New Roman" w:cs="Times New Roman"/>
        <w:sz w:val="24"/>
        <w:szCs w:val="24"/>
      </w:rPr>
      <w:t xml:space="preserve">n the Integration Programme on the Blind </w:t>
    </w:r>
  </w:p>
  <w:p w14:paraId="71F9B015" w14:textId="77777777" w:rsidR="00331EDC" w:rsidRPr="00A93CC1" w:rsidRDefault="00331EDC">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65480F"/>
    <w:multiLevelType w:val="hybridMultilevel"/>
    <w:tmpl w:val="6270F190"/>
    <w:lvl w:ilvl="0" w:tplc="D0C81B4E">
      <w:start w:val="1"/>
      <w:numFmt w:val="bullet"/>
      <w:lvlText w:val=""/>
      <w:lvlJc w:val="left"/>
      <w:pPr>
        <w:ind w:left="720" w:hanging="360"/>
      </w:pPr>
      <w:rPr>
        <w:rFonts w:ascii="Wingdings" w:hAnsi="Wingdings" w:hint="default"/>
      </w:rPr>
    </w:lvl>
    <w:lvl w:ilvl="1" w:tplc="D152B74E">
      <w:start w:val="1"/>
      <w:numFmt w:val="bullet"/>
      <w:lvlText w:val="o"/>
      <w:lvlJc w:val="left"/>
      <w:pPr>
        <w:ind w:left="1440" w:hanging="360"/>
      </w:pPr>
      <w:rPr>
        <w:rFonts w:ascii="Courier New" w:hAnsi="Courier New" w:cs="Courier New" w:hint="default"/>
      </w:rPr>
    </w:lvl>
    <w:lvl w:ilvl="2" w:tplc="B6B4BDD2">
      <w:start w:val="1"/>
      <w:numFmt w:val="bullet"/>
      <w:lvlText w:val=""/>
      <w:lvlJc w:val="left"/>
      <w:pPr>
        <w:ind w:left="2160" w:hanging="360"/>
      </w:pPr>
      <w:rPr>
        <w:rFonts w:ascii="Wingdings" w:hAnsi="Wingdings" w:hint="default"/>
      </w:rPr>
    </w:lvl>
    <w:lvl w:ilvl="3" w:tplc="D010851A">
      <w:start w:val="1"/>
      <w:numFmt w:val="bullet"/>
      <w:lvlText w:val=""/>
      <w:lvlJc w:val="left"/>
      <w:pPr>
        <w:ind w:left="2880" w:hanging="360"/>
      </w:pPr>
      <w:rPr>
        <w:rFonts w:ascii="Symbol" w:hAnsi="Symbol" w:hint="default"/>
      </w:rPr>
    </w:lvl>
    <w:lvl w:ilvl="4" w:tplc="9D181F6A">
      <w:start w:val="1"/>
      <w:numFmt w:val="bullet"/>
      <w:lvlText w:val="o"/>
      <w:lvlJc w:val="left"/>
      <w:pPr>
        <w:ind w:left="3600" w:hanging="360"/>
      </w:pPr>
      <w:rPr>
        <w:rFonts w:ascii="Courier New" w:hAnsi="Courier New" w:cs="Courier New" w:hint="default"/>
      </w:rPr>
    </w:lvl>
    <w:lvl w:ilvl="5" w:tplc="68748110">
      <w:start w:val="1"/>
      <w:numFmt w:val="bullet"/>
      <w:lvlText w:val=""/>
      <w:lvlJc w:val="left"/>
      <w:pPr>
        <w:ind w:left="4320" w:hanging="360"/>
      </w:pPr>
      <w:rPr>
        <w:rFonts w:ascii="Wingdings" w:hAnsi="Wingdings" w:hint="default"/>
      </w:rPr>
    </w:lvl>
    <w:lvl w:ilvl="6" w:tplc="A6082F30">
      <w:start w:val="1"/>
      <w:numFmt w:val="bullet"/>
      <w:lvlText w:val=""/>
      <w:lvlJc w:val="left"/>
      <w:pPr>
        <w:ind w:left="5040" w:hanging="360"/>
      </w:pPr>
      <w:rPr>
        <w:rFonts w:ascii="Symbol" w:hAnsi="Symbol" w:hint="default"/>
      </w:rPr>
    </w:lvl>
    <w:lvl w:ilvl="7" w:tplc="90823B74">
      <w:start w:val="1"/>
      <w:numFmt w:val="bullet"/>
      <w:lvlText w:val="o"/>
      <w:lvlJc w:val="left"/>
      <w:pPr>
        <w:ind w:left="5760" w:hanging="360"/>
      </w:pPr>
      <w:rPr>
        <w:rFonts w:ascii="Courier New" w:hAnsi="Courier New" w:cs="Courier New" w:hint="default"/>
      </w:rPr>
    </w:lvl>
    <w:lvl w:ilvl="8" w:tplc="31EEDD4E">
      <w:start w:val="1"/>
      <w:numFmt w:val="bullet"/>
      <w:lvlText w:val=""/>
      <w:lvlJc w:val="left"/>
      <w:pPr>
        <w:ind w:left="6480" w:hanging="360"/>
      </w:pPr>
      <w:rPr>
        <w:rFonts w:ascii="Wingdings" w:hAnsi="Wingdings" w:hint="default"/>
      </w:rPr>
    </w:lvl>
  </w:abstractNum>
  <w:abstractNum w:abstractNumId="1" w15:restartNumberingAfterBreak="0">
    <w:nsid w:val="0C8210FC"/>
    <w:multiLevelType w:val="hybridMultilevel"/>
    <w:tmpl w:val="4F189D50"/>
    <w:lvl w:ilvl="0" w:tplc="F89659AA">
      <w:start w:val="1"/>
      <w:numFmt w:val="decimal"/>
      <w:lvlText w:val="%1."/>
      <w:lvlJc w:val="left"/>
      <w:pPr>
        <w:ind w:left="720" w:hanging="360"/>
      </w:pPr>
      <w:rPr>
        <w:rFonts w:hint="default"/>
      </w:rPr>
    </w:lvl>
    <w:lvl w:ilvl="1" w:tplc="2514C39E" w:tentative="1">
      <w:start w:val="1"/>
      <w:numFmt w:val="lowerLetter"/>
      <w:lvlText w:val="%2."/>
      <w:lvlJc w:val="left"/>
      <w:pPr>
        <w:ind w:left="1440" w:hanging="360"/>
      </w:pPr>
    </w:lvl>
    <w:lvl w:ilvl="2" w:tplc="03646D9C" w:tentative="1">
      <w:start w:val="1"/>
      <w:numFmt w:val="lowerRoman"/>
      <w:lvlText w:val="%3."/>
      <w:lvlJc w:val="right"/>
      <w:pPr>
        <w:ind w:left="2160" w:hanging="180"/>
      </w:pPr>
    </w:lvl>
    <w:lvl w:ilvl="3" w:tplc="7D7459EE" w:tentative="1">
      <w:start w:val="1"/>
      <w:numFmt w:val="decimal"/>
      <w:lvlText w:val="%4."/>
      <w:lvlJc w:val="left"/>
      <w:pPr>
        <w:ind w:left="2880" w:hanging="360"/>
      </w:pPr>
    </w:lvl>
    <w:lvl w:ilvl="4" w:tplc="665E9504" w:tentative="1">
      <w:start w:val="1"/>
      <w:numFmt w:val="lowerLetter"/>
      <w:lvlText w:val="%5."/>
      <w:lvlJc w:val="left"/>
      <w:pPr>
        <w:ind w:left="3600" w:hanging="360"/>
      </w:pPr>
    </w:lvl>
    <w:lvl w:ilvl="5" w:tplc="59E4F3CA" w:tentative="1">
      <w:start w:val="1"/>
      <w:numFmt w:val="lowerRoman"/>
      <w:lvlText w:val="%6."/>
      <w:lvlJc w:val="right"/>
      <w:pPr>
        <w:ind w:left="4320" w:hanging="180"/>
      </w:pPr>
    </w:lvl>
    <w:lvl w:ilvl="6" w:tplc="48D8DBFA" w:tentative="1">
      <w:start w:val="1"/>
      <w:numFmt w:val="decimal"/>
      <w:lvlText w:val="%7."/>
      <w:lvlJc w:val="left"/>
      <w:pPr>
        <w:ind w:left="5040" w:hanging="360"/>
      </w:pPr>
    </w:lvl>
    <w:lvl w:ilvl="7" w:tplc="915E5480" w:tentative="1">
      <w:start w:val="1"/>
      <w:numFmt w:val="lowerLetter"/>
      <w:lvlText w:val="%8."/>
      <w:lvlJc w:val="left"/>
      <w:pPr>
        <w:ind w:left="5760" w:hanging="360"/>
      </w:pPr>
    </w:lvl>
    <w:lvl w:ilvl="8" w:tplc="3364F730" w:tentative="1">
      <w:start w:val="1"/>
      <w:numFmt w:val="lowerRoman"/>
      <w:lvlText w:val="%9."/>
      <w:lvlJc w:val="right"/>
      <w:pPr>
        <w:ind w:left="6480" w:hanging="180"/>
      </w:pPr>
    </w:lvl>
  </w:abstractNum>
  <w:abstractNum w:abstractNumId="2" w15:restartNumberingAfterBreak="0">
    <w:nsid w:val="42451417"/>
    <w:multiLevelType w:val="hybridMultilevel"/>
    <w:tmpl w:val="46C093C2"/>
    <w:lvl w:ilvl="0" w:tplc="DD2EB414">
      <w:start w:val="1"/>
      <w:numFmt w:val="decimal"/>
      <w:lvlText w:val="%1."/>
      <w:lvlJc w:val="left"/>
      <w:pPr>
        <w:ind w:left="720" w:hanging="360"/>
      </w:pPr>
      <w:rPr>
        <w:rFonts w:hint="default"/>
      </w:rPr>
    </w:lvl>
    <w:lvl w:ilvl="1" w:tplc="08AC3006" w:tentative="1">
      <w:start w:val="1"/>
      <w:numFmt w:val="lowerLetter"/>
      <w:lvlText w:val="%2."/>
      <w:lvlJc w:val="left"/>
      <w:pPr>
        <w:ind w:left="1440" w:hanging="360"/>
      </w:pPr>
    </w:lvl>
    <w:lvl w:ilvl="2" w:tplc="D220CE96" w:tentative="1">
      <w:start w:val="1"/>
      <w:numFmt w:val="lowerRoman"/>
      <w:lvlText w:val="%3."/>
      <w:lvlJc w:val="right"/>
      <w:pPr>
        <w:ind w:left="2160" w:hanging="180"/>
      </w:pPr>
    </w:lvl>
    <w:lvl w:ilvl="3" w:tplc="E816469C" w:tentative="1">
      <w:start w:val="1"/>
      <w:numFmt w:val="decimal"/>
      <w:lvlText w:val="%4."/>
      <w:lvlJc w:val="left"/>
      <w:pPr>
        <w:ind w:left="2880" w:hanging="360"/>
      </w:pPr>
    </w:lvl>
    <w:lvl w:ilvl="4" w:tplc="473ADEA0" w:tentative="1">
      <w:start w:val="1"/>
      <w:numFmt w:val="lowerLetter"/>
      <w:lvlText w:val="%5."/>
      <w:lvlJc w:val="left"/>
      <w:pPr>
        <w:ind w:left="3600" w:hanging="360"/>
      </w:pPr>
    </w:lvl>
    <w:lvl w:ilvl="5" w:tplc="600E66BA" w:tentative="1">
      <w:start w:val="1"/>
      <w:numFmt w:val="lowerRoman"/>
      <w:lvlText w:val="%6."/>
      <w:lvlJc w:val="right"/>
      <w:pPr>
        <w:ind w:left="4320" w:hanging="180"/>
      </w:pPr>
    </w:lvl>
    <w:lvl w:ilvl="6" w:tplc="5208908A" w:tentative="1">
      <w:start w:val="1"/>
      <w:numFmt w:val="decimal"/>
      <w:lvlText w:val="%7."/>
      <w:lvlJc w:val="left"/>
      <w:pPr>
        <w:ind w:left="5040" w:hanging="360"/>
      </w:pPr>
    </w:lvl>
    <w:lvl w:ilvl="7" w:tplc="73B8E1EE" w:tentative="1">
      <w:start w:val="1"/>
      <w:numFmt w:val="lowerLetter"/>
      <w:lvlText w:val="%8."/>
      <w:lvlJc w:val="left"/>
      <w:pPr>
        <w:ind w:left="5760" w:hanging="360"/>
      </w:pPr>
    </w:lvl>
    <w:lvl w:ilvl="8" w:tplc="0D3ADA2A" w:tentative="1">
      <w:start w:val="1"/>
      <w:numFmt w:val="lowerRoman"/>
      <w:lvlText w:val="%9."/>
      <w:lvlJc w:val="right"/>
      <w:pPr>
        <w:ind w:left="6480" w:hanging="180"/>
      </w:pPr>
    </w:lvl>
  </w:abstractNum>
  <w:abstractNum w:abstractNumId="3" w15:restartNumberingAfterBreak="0">
    <w:nsid w:val="55705EA0"/>
    <w:multiLevelType w:val="hybridMultilevel"/>
    <w:tmpl w:val="1BF6F45E"/>
    <w:lvl w:ilvl="0" w:tplc="B6905634">
      <w:start w:val="1"/>
      <w:numFmt w:val="decimal"/>
      <w:lvlText w:val="%1."/>
      <w:lvlJc w:val="left"/>
      <w:pPr>
        <w:ind w:left="720" w:hanging="360"/>
      </w:pPr>
      <w:rPr>
        <w:rFonts w:hint="default"/>
      </w:rPr>
    </w:lvl>
    <w:lvl w:ilvl="1" w:tplc="87D69122" w:tentative="1">
      <w:start w:val="1"/>
      <w:numFmt w:val="lowerLetter"/>
      <w:lvlText w:val="%2."/>
      <w:lvlJc w:val="left"/>
      <w:pPr>
        <w:ind w:left="1440" w:hanging="360"/>
      </w:pPr>
    </w:lvl>
    <w:lvl w:ilvl="2" w:tplc="40FA21B8" w:tentative="1">
      <w:start w:val="1"/>
      <w:numFmt w:val="lowerRoman"/>
      <w:lvlText w:val="%3."/>
      <w:lvlJc w:val="right"/>
      <w:pPr>
        <w:ind w:left="2160" w:hanging="180"/>
      </w:pPr>
    </w:lvl>
    <w:lvl w:ilvl="3" w:tplc="E5FEE020" w:tentative="1">
      <w:start w:val="1"/>
      <w:numFmt w:val="decimal"/>
      <w:lvlText w:val="%4."/>
      <w:lvlJc w:val="left"/>
      <w:pPr>
        <w:ind w:left="2880" w:hanging="360"/>
      </w:pPr>
    </w:lvl>
    <w:lvl w:ilvl="4" w:tplc="DC5C484A" w:tentative="1">
      <w:start w:val="1"/>
      <w:numFmt w:val="lowerLetter"/>
      <w:lvlText w:val="%5."/>
      <w:lvlJc w:val="left"/>
      <w:pPr>
        <w:ind w:left="3600" w:hanging="360"/>
      </w:pPr>
    </w:lvl>
    <w:lvl w:ilvl="5" w:tplc="A150E1D6" w:tentative="1">
      <w:start w:val="1"/>
      <w:numFmt w:val="lowerRoman"/>
      <w:lvlText w:val="%6."/>
      <w:lvlJc w:val="right"/>
      <w:pPr>
        <w:ind w:left="4320" w:hanging="180"/>
      </w:pPr>
    </w:lvl>
    <w:lvl w:ilvl="6" w:tplc="60BEF242" w:tentative="1">
      <w:start w:val="1"/>
      <w:numFmt w:val="decimal"/>
      <w:lvlText w:val="%7."/>
      <w:lvlJc w:val="left"/>
      <w:pPr>
        <w:ind w:left="5040" w:hanging="360"/>
      </w:pPr>
    </w:lvl>
    <w:lvl w:ilvl="7" w:tplc="63FC1AE8" w:tentative="1">
      <w:start w:val="1"/>
      <w:numFmt w:val="lowerLetter"/>
      <w:lvlText w:val="%8."/>
      <w:lvlJc w:val="left"/>
      <w:pPr>
        <w:ind w:left="5760" w:hanging="360"/>
      </w:pPr>
    </w:lvl>
    <w:lvl w:ilvl="8" w:tplc="7D28036C" w:tentative="1">
      <w:start w:val="1"/>
      <w:numFmt w:val="lowerRoman"/>
      <w:lvlText w:val="%9."/>
      <w:lvlJc w:val="right"/>
      <w:pPr>
        <w:ind w:left="6480" w:hanging="180"/>
      </w:pPr>
    </w:lvl>
  </w:abstractNum>
  <w:abstractNum w:abstractNumId="4" w15:restartNumberingAfterBreak="0">
    <w:nsid w:val="5F800048"/>
    <w:multiLevelType w:val="hybridMultilevel"/>
    <w:tmpl w:val="85CC768A"/>
    <w:lvl w:ilvl="0" w:tplc="75D4C9A0">
      <w:start w:val="1"/>
      <w:numFmt w:val="decimal"/>
      <w:lvlText w:val="%1."/>
      <w:lvlJc w:val="left"/>
      <w:pPr>
        <w:ind w:left="1080" w:hanging="360"/>
      </w:pPr>
      <w:rPr>
        <w:rFonts w:hint="default"/>
      </w:rPr>
    </w:lvl>
    <w:lvl w:ilvl="1" w:tplc="9B2A2460" w:tentative="1">
      <w:start w:val="1"/>
      <w:numFmt w:val="lowerLetter"/>
      <w:lvlText w:val="%2."/>
      <w:lvlJc w:val="left"/>
      <w:pPr>
        <w:ind w:left="1800" w:hanging="360"/>
      </w:pPr>
    </w:lvl>
    <w:lvl w:ilvl="2" w:tplc="CE6A6BCE" w:tentative="1">
      <w:start w:val="1"/>
      <w:numFmt w:val="lowerRoman"/>
      <w:lvlText w:val="%3."/>
      <w:lvlJc w:val="right"/>
      <w:pPr>
        <w:ind w:left="2520" w:hanging="180"/>
      </w:pPr>
    </w:lvl>
    <w:lvl w:ilvl="3" w:tplc="30467482" w:tentative="1">
      <w:start w:val="1"/>
      <w:numFmt w:val="decimal"/>
      <w:lvlText w:val="%4."/>
      <w:lvlJc w:val="left"/>
      <w:pPr>
        <w:ind w:left="3240" w:hanging="360"/>
      </w:pPr>
    </w:lvl>
    <w:lvl w:ilvl="4" w:tplc="1CA0915A" w:tentative="1">
      <w:start w:val="1"/>
      <w:numFmt w:val="lowerLetter"/>
      <w:lvlText w:val="%5."/>
      <w:lvlJc w:val="left"/>
      <w:pPr>
        <w:ind w:left="3960" w:hanging="360"/>
      </w:pPr>
    </w:lvl>
    <w:lvl w:ilvl="5" w:tplc="98241C3A" w:tentative="1">
      <w:start w:val="1"/>
      <w:numFmt w:val="lowerRoman"/>
      <w:lvlText w:val="%6."/>
      <w:lvlJc w:val="right"/>
      <w:pPr>
        <w:ind w:left="4680" w:hanging="180"/>
      </w:pPr>
    </w:lvl>
    <w:lvl w:ilvl="6" w:tplc="408A56F2" w:tentative="1">
      <w:start w:val="1"/>
      <w:numFmt w:val="decimal"/>
      <w:lvlText w:val="%7."/>
      <w:lvlJc w:val="left"/>
      <w:pPr>
        <w:ind w:left="5400" w:hanging="360"/>
      </w:pPr>
    </w:lvl>
    <w:lvl w:ilvl="7" w:tplc="FA8A2D94" w:tentative="1">
      <w:start w:val="1"/>
      <w:numFmt w:val="lowerLetter"/>
      <w:lvlText w:val="%8."/>
      <w:lvlJc w:val="left"/>
      <w:pPr>
        <w:ind w:left="6120" w:hanging="360"/>
      </w:pPr>
    </w:lvl>
    <w:lvl w:ilvl="8" w:tplc="0F928FC8" w:tentative="1">
      <w:start w:val="1"/>
      <w:numFmt w:val="lowerRoman"/>
      <w:lvlText w:val="%9."/>
      <w:lvlJc w:val="right"/>
      <w:pPr>
        <w:ind w:left="6840" w:hanging="180"/>
      </w:pPr>
    </w:lvl>
  </w:abstractNum>
  <w:num w:numId="1">
    <w:abstractNumId w:val="4"/>
  </w:num>
  <w:num w:numId="2">
    <w:abstractNumId w:val="1"/>
  </w:num>
  <w:num w:numId="3">
    <w:abstractNumId w:val="2"/>
  </w:num>
  <w:num w:numId="4">
    <w:abstractNumId w:val="0"/>
  </w:num>
  <w:num w:numId="5">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ha">
    <w15:presenceInfo w15:providerId="None" w15:userId="Mah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0152"/>
    <w:rsid w:val="00003B02"/>
    <w:rsid w:val="000113DF"/>
    <w:rsid w:val="00021300"/>
    <w:rsid w:val="00026518"/>
    <w:rsid w:val="00036C7C"/>
    <w:rsid w:val="00051042"/>
    <w:rsid w:val="00054054"/>
    <w:rsid w:val="00072223"/>
    <w:rsid w:val="00092D97"/>
    <w:rsid w:val="000B4059"/>
    <w:rsid w:val="001052A4"/>
    <w:rsid w:val="001133BB"/>
    <w:rsid w:val="0011618D"/>
    <w:rsid w:val="0012502D"/>
    <w:rsid w:val="001303B4"/>
    <w:rsid w:val="0016702D"/>
    <w:rsid w:val="00174E7C"/>
    <w:rsid w:val="0017519C"/>
    <w:rsid w:val="001803D6"/>
    <w:rsid w:val="001856AC"/>
    <w:rsid w:val="001A2489"/>
    <w:rsid w:val="001B1B6D"/>
    <w:rsid w:val="001B4910"/>
    <w:rsid w:val="00250CE3"/>
    <w:rsid w:val="0027036D"/>
    <w:rsid w:val="00293141"/>
    <w:rsid w:val="002B5914"/>
    <w:rsid w:val="002C0C27"/>
    <w:rsid w:val="003105DC"/>
    <w:rsid w:val="003219B4"/>
    <w:rsid w:val="0032311F"/>
    <w:rsid w:val="00331EDC"/>
    <w:rsid w:val="00346656"/>
    <w:rsid w:val="003523AC"/>
    <w:rsid w:val="0038797C"/>
    <w:rsid w:val="00394933"/>
    <w:rsid w:val="00395A6B"/>
    <w:rsid w:val="003A4CAE"/>
    <w:rsid w:val="003B20BF"/>
    <w:rsid w:val="003B6EAC"/>
    <w:rsid w:val="003C6169"/>
    <w:rsid w:val="003E04E6"/>
    <w:rsid w:val="003F24C5"/>
    <w:rsid w:val="00415BB1"/>
    <w:rsid w:val="004343CD"/>
    <w:rsid w:val="00437A54"/>
    <w:rsid w:val="0044785E"/>
    <w:rsid w:val="00473F25"/>
    <w:rsid w:val="0048214F"/>
    <w:rsid w:val="00483ACA"/>
    <w:rsid w:val="004D3E5B"/>
    <w:rsid w:val="005126B2"/>
    <w:rsid w:val="00525020"/>
    <w:rsid w:val="00555ED5"/>
    <w:rsid w:val="005856D2"/>
    <w:rsid w:val="00594D56"/>
    <w:rsid w:val="005A363A"/>
    <w:rsid w:val="005A37D6"/>
    <w:rsid w:val="005A48ED"/>
    <w:rsid w:val="005B0A7F"/>
    <w:rsid w:val="005E7EC4"/>
    <w:rsid w:val="00604B75"/>
    <w:rsid w:val="00607418"/>
    <w:rsid w:val="006077B3"/>
    <w:rsid w:val="006520BF"/>
    <w:rsid w:val="006D6763"/>
    <w:rsid w:val="006F26BB"/>
    <w:rsid w:val="00702EC2"/>
    <w:rsid w:val="00711F19"/>
    <w:rsid w:val="007258A4"/>
    <w:rsid w:val="00730FC1"/>
    <w:rsid w:val="00733A7A"/>
    <w:rsid w:val="00735B27"/>
    <w:rsid w:val="007456AF"/>
    <w:rsid w:val="00747201"/>
    <w:rsid w:val="00767EFD"/>
    <w:rsid w:val="00772A32"/>
    <w:rsid w:val="007A4007"/>
    <w:rsid w:val="007B0C12"/>
    <w:rsid w:val="007C23A4"/>
    <w:rsid w:val="007F02C6"/>
    <w:rsid w:val="00824139"/>
    <w:rsid w:val="00856673"/>
    <w:rsid w:val="00875669"/>
    <w:rsid w:val="008A4D56"/>
    <w:rsid w:val="008C5B4A"/>
    <w:rsid w:val="00906BD1"/>
    <w:rsid w:val="00941B42"/>
    <w:rsid w:val="00947036"/>
    <w:rsid w:val="00985A52"/>
    <w:rsid w:val="00987A35"/>
    <w:rsid w:val="009962C3"/>
    <w:rsid w:val="009A18C5"/>
    <w:rsid w:val="009D1AFB"/>
    <w:rsid w:val="009D2795"/>
    <w:rsid w:val="009D5CF5"/>
    <w:rsid w:val="009E3264"/>
    <w:rsid w:val="009E7F38"/>
    <w:rsid w:val="009F2C14"/>
    <w:rsid w:val="009F6885"/>
    <w:rsid w:val="00A15D2E"/>
    <w:rsid w:val="00A20152"/>
    <w:rsid w:val="00A26989"/>
    <w:rsid w:val="00A33A0F"/>
    <w:rsid w:val="00A47A1F"/>
    <w:rsid w:val="00A63A81"/>
    <w:rsid w:val="00A63F5B"/>
    <w:rsid w:val="00A64050"/>
    <w:rsid w:val="00A66CBC"/>
    <w:rsid w:val="00A67446"/>
    <w:rsid w:val="00A92E6C"/>
    <w:rsid w:val="00A93CC1"/>
    <w:rsid w:val="00A93E1F"/>
    <w:rsid w:val="00AA5B6D"/>
    <w:rsid w:val="00AB246E"/>
    <w:rsid w:val="00AC047D"/>
    <w:rsid w:val="00B05C6E"/>
    <w:rsid w:val="00B37932"/>
    <w:rsid w:val="00B44EE1"/>
    <w:rsid w:val="00BA29D5"/>
    <w:rsid w:val="00BD6888"/>
    <w:rsid w:val="00C03391"/>
    <w:rsid w:val="00C074CB"/>
    <w:rsid w:val="00C17C34"/>
    <w:rsid w:val="00C31C1C"/>
    <w:rsid w:val="00C3427A"/>
    <w:rsid w:val="00C36F74"/>
    <w:rsid w:val="00C43DA0"/>
    <w:rsid w:val="00C70218"/>
    <w:rsid w:val="00CA4903"/>
    <w:rsid w:val="00CA60DF"/>
    <w:rsid w:val="00CB422B"/>
    <w:rsid w:val="00CC61EB"/>
    <w:rsid w:val="00CF5E14"/>
    <w:rsid w:val="00D52F11"/>
    <w:rsid w:val="00D74A2A"/>
    <w:rsid w:val="00D86F9F"/>
    <w:rsid w:val="00D92F8B"/>
    <w:rsid w:val="00DC331A"/>
    <w:rsid w:val="00DE1218"/>
    <w:rsid w:val="00DE1620"/>
    <w:rsid w:val="00DE69D9"/>
    <w:rsid w:val="00E44C6F"/>
    <w:rsid w:val="00E5458D"/>
    <w:rsid w:val="00E65398"/>
    <w:rsid w:val="00E7697A"/>
    <w:rsid w:val="00E77EB6"/>
    <w:rsid w:val="00E936CC"/>
    <w:rsid w:val="00EB7F56"/>
    <w:rsid w:val="00EC2E9B"/>
    <w:rsid w:val="00ED0E68"/>
    <w:rsid w:val="00EE0EF8"/>
    <w:rsid w:val="00EF574C"/>
    <w:rsid w:val="00F03E46"/>
    <w:rsid w:val="00F43A40"/>
    <w:rsid w:val="00F637A0"/>
    <w:rsid w:val="00F8201C"/>
    <w:rsid w:val="00F95F93"/>
    <w:rsid w:val="00FA789C"/>
    <w:rsid w:val="00FC7A43"/>
    <w:rsid w:val="00FF36B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DB9AE7"/>
  <w15:docId w15:val="{3AD415A5-0EA6-4F26-9CDB-0B101AD393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62C3"/>
    <w:pPr>
      <w:ind w:left="720"/>
      <w:contextualSpacing/>
    </w:pPr>
  </w:style>
  <w:style w:type="table" w:styleId="TableGrid">
    <w:name w:val="Table Grid"/>
    <w:basedOn w:val="TableNormal"/>
    <w:uiPriority w:val="59"/>
    <w:rsid w:val="009E7F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31E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1EDC"/>
  </w:style>
  <w:style w:type="paragraph" w:styleId="Footer">
    <w:name w:val="footer"/>
    <w:basedOn w:val="Normal"/>
    <w:link w:val="FooterChar"/>
    <w:uiPriority w:val="99"/>
    <w:unhideWhenUsed/>
    <w:rsid w:val="00331E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1EDC"/>
  </w:style>
  <w:style w:type="character" w:styleId="CommentReference">
    <w:name w:val="annotation reference"/>
    <w:basedOn w:val="DefaultParagraphFont"/>
    <w:uiPriority w:val="99"/>
    <w:semiHidden/>
    <w:unhideWhenUsed/>
    <w:rsid w:val="0016702D"/>
    <w:rPr>
      <w:sz w:val="16"/>
      <w:szCs w:val="16"/>
    </w:rPr>
  </w:style>
  <w:style w:type="paragraph" w:styleId="CommentText">
    <w:name w:val="annotation text"/>
    <w:basedOn w:val="Normal"/>
    <w:link w:val="CommentTextChar"/>
    <w:uiPriority w:val="99"/>
    <w:semiHidden/>
    <w:unhideWhenUsed/>
    <w:rsid w:val="0016702D"/>
    <w:pPr>
      <w:spacing w:line="240" w:lineRule="auto"/>
    </w:pPr>
    <w:rPr>
      <w:sz w:val="20"/>
      <w:szCs w:val="20"/>
    </w:rPr>
  </w:style>
  <w:style w:type="character" w:customStyle="1" w:styleId="CommentTextChar">
    <w:name w:val="Comment Text Char"/>
    <w:basedOn w:val="DefaultParagraphFont"/>
    <w:link w:val="CommentText"/>
    <w:uiPriority w:val="99"/>
    <w:semiHidden/>
    <w:rsid w:val="0016702D"/>
    <w:rPr>
      <w:sz w:val="20"/>
      <w:szCs w:val="20"/>
    </w:rPr>
  </w:style>
  <w:style w:type="paragraph" w:styleId="CommentSubject">
    <w:name w:val="annotation subject"/>
    <w:basedOn w:val="CommentText"/>
    <w:next w:val="CommentText"/>
    <w:link w:val="CommentSubjectChar"/>
    <w:uiPriority w:val="99"/>
    <w:semiHidden/>
    <w:unhideWhenUsed/>
    <w:rsid w:val="0016702D"/>
    <w:rPr>
      <w:b/>
      <w:bCs/>
    </w:rPr>
  </w:style>
  <w:style w:type="character" w:customStyle="1" w:styleId="CommentSubjectChar">
    <w:name w:val="Comment Subject Char"/>
    <w:basedOn w:val="CommentTextChar"/>
    <w:link w:val="CommentSubject"/>
    <w:uiPriority w:val="99"/>
    <w:semiHidden/>
    <w:rsid w:val="0016702D"/>
    <w:rPr>
      <w:b/>
      <w:bCs/>
      <w:sz w:val="20"/>
      <w:szCs w:val="20"/>
    </w:rPr>
  </w:style>
  <w:style w:type="paragraph" w:styleId="BalloonText">
    <w:name w:val="Balloon Text"/>
    <w:basedOn w:val="Normal"/>
    <w:link w:val="BalloonTextChar"/>
    <w:uiPriority w:val="99"/>
    <w:semiHidden/>
    <w:unhideWhenUsed/>
    <w:rsid w:val="0016702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702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microsoft.com/office/2018/08/relationships/commentsExtensible" Target="commentsExtensible.xml"/><Relationship Id="rId10" Type="http://schemas.openxmlformats.org/officeDocument/2006/relationships/header" Target="header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2543</Words>
  <Characters>14496</Characters>
  <Application>Microsoft Office Word</Application>
  <DocSecurity>0</DocSecurity>
  <Lines>120</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Research Work</cp:lastModifiedBy>
  <cp:revision>2</cp:revision>
  <dcterms:created xsi:type="dcterms:W3CDTF">2020-11-24T07:01:00Z</dcterms:created>
  <dcterms:modified xsi:type="dcterms:W3CDTF">2020-11-24T07:01:00Z</dcterms:modified>
</cp:coreProperties>
</file>